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F500" w14:textId="04BD978E" w:rsidR="00BA50A6" w:rsidRPr="00BA50A6" w:rsidRDefault="000F3A3D" w:rsidP="00BA50A6">
      <w:pPr>
        <w:rPr>
          <w:lang w:val="nb-NO"/>
        </w:rPr>
      </w:pPr>
      <w:bookmarkStart w:id="0" w:name="_GoBack"/>
      <w:bookmarkEnd w:id="0"/>
      <w:r>
        <w:rPr>
          <w:rFonts w:ascii="Calibri Light" w:eastAsia="Times New Roman" w:hAnsi="Calibri Light" w:cs="Times New Roman"/>
          <w:b/>
          <w:color w:val="323E4F"/>
          <w:spacing w:val="5"/>
          <w:kern w:val="28"/>
          <w:sz w:val="52"/>
          <w:szCs w:val="52"/>
          <w:lang w:val="nb-NO" w:eastAsia="en-US"/>
        </w:rPr>
        <w:t>NordDRG</w:t>
      </w:r>
      <w:r w:rsidR="00206AD7" w:rsidRPr="00206AD7">
        <w:rPr>
          <w:rFonts w:ascii="Calibri Light" w:eastAsia="Times New Roman" w:hAnsi="Calibri Light" w:cs="Times New Roman"/>
          <w:b/>
          <w:color w:val="323E4F"/>
          <w:spacing w:val="5"/>
          <w:kern w:val="28"/>
          <w:sz w:val="52"/>
          <w:szCs w:val="52"/>
          <w:lang w:val="nb-NO" w:eastAsia="en-US"/>
        </w:rPr>
        <w:t xml:space="preserve"> Grouping Rules</w:t>
      </w:r>
    </w:p>
    <w:p w14:paraId="2B938185" w14:textId="696DA4E2" w:rsidR="00886DA6" w:rsidRDefault="00E15043">
      <w:pPr>
        <w:pStyle w:val="TOC1"/>
        <w:tabs>
          <w:tab w:val="right" w:leader="dot" w:pos="9350"/>
        </w:tabs>
        <w:rPr>
          <w:b w:val="0"/>
          <w:bCs w:val="0"/>
          <w:caps w:val="0"/>
          <w:noProof/>
          <w:sz w:val="22"/>
          <w:szCs w:val="22"/>
          <w:lang w:val="nb-NO" w:eastAsia="nb-NO"/>
        </w:rPr>
      </w:pPr>
      <w:r>
        <w:rPr>
          <w:b w:val="0"/>
          <w:bCs w:val="0"/>
          <w:caps w:val="0"/>
          <w:lang w:val="nb-NO"/>
        </w:rPr>
        <w:fldChar w:fldCharType="begin"/>
      </w:r>
      <w:r>
        <w:rPr>
          <w:b w:val="0"/>
          <w:bCs w:val="0"/>
          <w:caps w:val="0"/>
          <w:lang w:val="nb-NO"/>
        </w:rPr>
        <w:instrText xml:space="preserve"> TOC \o "1-2" \h \z \u </w:instrText>
      </w:r>
      <w:r>
        <w:rPr>
          <w:b w:val="0"/>
          <w:bCs w:val="0"/>
          <w:caps w:val="0"/>
          <w:lang w:val="nb-NO"/>
        </w:rPr>
        <w:fldChar w:fldCharType="separate"/>
      </w:r>
      <w:hyperlink w:anchor="_Toc7100094" w:history="1">
        <w:r w:rsidR="00886DA6" w:rsidRPr="00D8049B">
          <w:rPr>
            <w:rStyle w:val="Hyperlink"/>
            <w:noProof/>
          </w:rPr>
          <w:t>About this document</w:t>
        </w:r>
        <w:r w:rsidR="00886DA6">
          <w:rPr>
            <w:noProof/>
            <w:webHidden/>
          </w:rPr>
          <w:tab/>
        </w:r>
        <w:r w:rsidR="00886DA6">
          <w:rPr>
            <w:noProof/>
            <w:webHidden/>
          </w:rPr>
          <w:fldChar w:fldCharType="begin"/>
        </w:r>
        <w:r w:rsidR="00886DA6">
          <w:rPr>
            <w:noProof/>
            <w:webHidden/>
          </w:rPr>
          <w:instrText xml:space="preserve"> PAGEREF _Toc7100094 \h </w:instrText>
        </w:r>
        <w:r w:rsidR="00886DA6">
          <w:rPr>
            <w:noProof/>
            <w:webHidden/>
          </w:rPr>
        </w:r>
        <w:r w:rsidR="00886DA6">
          <w:rPr>
            <w:noProof/>
            <w:webHidden/>
          </w:rPr>
          <w:fldChar w:fldCharType="separate"/>
        </w:r>
        <w:r w:rsidR="00886DA6">
          <w:rPr>
            <w:noProof/>
            <w:webHidden/>
          </w:rPr>
          <w:t>3</w:t>
        </w:r>
        <w:r w:rsidR="00886DA6">
          <w:rPr>
            <w:noProof/>
            <w:webHidden/>
          </w:rPr>
          <w:fldChar w:fldCharType="end"/>
        </w:r>
      </w:hyperlink>
    </w:p>
    <w:p w14:paraId="54DC9F16" w14:textId="3D4C1063" w:rsidR="00886DA6" w:rsidRDefault="00C05065">
      <w:pPr>
        <w:pStyle w:val="TOC1"/>
        <w:tabs>
          <w:tab w:val="right" w:leader="dot" w:pos="9350"/>
        </w:tabs>
        <w:rPr>
          <w:b w:val="0"/>
          <w:bCs w:val="0"/>
          <w:caps w:val="0"/>
          <w:noProof/>
          <w:sz w:val="22"/>
          <w:szCs w:val="22"/>
          <w:lang w:val="nb-NO" w:eastAsia="nb-NO"/>
        </w:rPr>
      </w:pPr>
      <w:hyperlink w:anchor="_Toc7100095" w:history="1">
        <w:r w:rsidR="00886DA6" w:rsidRPr="00D8049B">
          <w:rPr>
            <w:rStyle w:val="Hyperlink"/>
            <w:noProof/>
          </w:rPr>
          <w:t>Acknowledgments</w:t>
        </w:r>
        <w:r w:rsidR="00886DA6">
          <w:rPr>
            <w:noProof/>
            <w:webHidden/>
          </w:rPr>
          <w:tab/>
        </w:r>
        <w:r w:rsidR="00886DA6">
          <w:rPr>
            <w:noProof/>
            <w:webHidden/>
          </w:rPr>
          <w:fldChar w:fldCharType="begin"/>
        </w:r>
        <w:r w:rsidR="00886DA6">
          <w:rPr>
            <w:noProof/>
            <w:webHidden/>
          </w:rPr>
          <w:instrText xml:space="preserve"> PAGEREF _Toc7100095 \h </w:instrText>
        </w:r>
        <w:r w:rsidR="00886DA6">
          <w:rPr>
            <w:noProof/>
            <w:webHidden/>
          </w:rPr>
        </w:r>
        <w:r w:rsidR="00886DA6">
          <w:rPr>
            <w:noProof/>
            <w:webHidden/>
          </w:rPr>
          <w:fldChar w:fldCharType="separate"/>
        </w:r>
        <w:r w:rsidR="00886DA6">
          <w:rPr>
            <w:noProof/>
            <w:webHidden/>
          </w:rPr>
          <w:t>4</w:t>
        </w:r>
        <w:r w:rsidR="00886DA6">
          <w:rPr>
            <w:noProof/>
            <w:webHidden/>
          </w:rPr>
          <w:fldChar w:fldCharType="end"/>
        </w:r>
      </w:hyperlink>
    </w:p>
    <w:p w14:paraId="2ECFEBAE" w14:textId="6F42E5D8" w:rsidR="00886DA6" w:rsidRDefault="00C05065">
      <w:pPr>
        <w:pStyle w:val="TOC1"/>
        <w:tabs>
          <w:tab w:val="right" w:leader="dot" w:pos="9350"/>
        </w:tabs>
        <w:rPr>
          <w:b w:val="0"/>
          <w:bCs w:val="0"/>
          <w:caps w:val="0"/>
          <w:noProof/>
          <w:sz w:val="22"/>
          <w:szCs w:val="22"/>
          <w:lang w:val="nb-NO" w:eastAsia="nb-NO"/>
        </w:rPr>
      </w:pPr>
      <w:hyperlink w:anchor="_Toc7100096" w:history="1">
        <w:r w:rsidR="00886DA6" w:rsidRPr="00D8049B">
          <w:rPr>
            <w:rStyle w:val="Hyperlink"/>
            <w:noProof/>
          </w:rPr>
          <w:t>Glossary</w:t>
        </w:r>
        <w:r w:rsidR="00886DA6">
          <w:rPr>
            <w:noProof/>
            <w:webHidden/>
          </w:rPr>
          <w:tab/>
        </w:r>
        <w:r w:rsidR="00886DA6">
          <w:rPr>
            <w:noProof/>
            <w:webHidden/>
          </w:rPr>
          <w:fldChar w:fldCharType="begin"/>
        </w:r>
        <w:r w:rsidR="00886DA6">
          <w:rPr>
            <w:noProof/>
            <w:webHidden/>
          </w:rPr>
          <w:instrText xml:space="preserve"> PAGEREF _Toc7100096 \h </w:instrText>
        </w:r>
        <w:r w:rsidR="00886DA6">
          <w:rPr>
            <w:noProof/>
            <w:webHidden/>
          </w:rPr>
        </w:r>
        <w:r w:rsidR="00886DA6">
          <w:rPr>
            <w:noProof/>
            <w:webHidden/>
          </w:rPr>
          <w:fldChar w:fldCharType="separate"/>
        </w:r>
        <w:r w:rsidR="00886DA6">
          <w:rPr>
            <w:noProof/>
            <w:webHidden/>
          </w:rPr>
          <w:t>5</w:t>
        </w:r>
        <w:r w:rsidR="00886DA6">
          <w:rPr>
            <w:noProof/>
            <w:webHidden/>
          </w:rPr>
          <w:fldChar w:fldCharType="end"/>
        </w:r>
      </w:hyperlink>
    </w:p>
    <w:p w14:paraId="79914022" w14:textId="1CA64C1C" w:rsidR="00886DA6" w:rsidRDefault="00C05065">
      <w:pPr>
        <w:pStyle w:val="TOC1"/>
        <w:tabs>
          <w:tab w:val="right" w:leader="dot" w:pos="9350"/>
        </w:tabs>
        <w:rPr>
          <w:b w:val="0"/>
          <w:bCs w:val="0"/>
          <w:caps w:val="0"/>
          <w:noProof/>
          <w:sz w:val="22"/>
          <w:szCs w:val="22"/>
          <w:lang w:val="nb-NO" w:eastAsia="nb-NO"/>
        </w:rPr>
      </w:pPr>
      <w:hyperlink w:anchor="_Toc7100097" w:history="1">
        <w:r w:rsidR="00886DA6" w:rsidRPr="00D8049B">
          <w:rPr>
            <w:rStyle w:val="Hyperlink"/>
            <w:noProof/>
          </w:rPr>
          <w:t>General workflow</w:t>
        </w:r>
        <w:r w:rsidR="00886DA6">
          <w:rPr>
            <w:noProof/>
            <w:webHidden/>
          </w:rPr>
          <w:tab/>
        </w:r>
        <w:r w:rsidR="00886DA6">
          <w:rPr>
            <w:noProof/>
            <w:webHidden/>
          </w:rPr>
          <w:fldChar w:fldCharType="begin"/>
        </w:r>
        <w:r w:rsidR="00886DA6">
          <w:rPr>
            <w:noProof/>
            <w:webHidden/>
          </w:rPr>
          <w:instrText xml:space="preserve"> PAGEREF _Toc7100097 \h </w:instrText>
        </w:r>
        <w:r w:rsidR="00886DA6">
          <w:rPr>
            <w:noProof/>
            <w:webHidden/>
          </w:rPr>
        </w:r>
        <w:r w:rsidR="00886DA6">
          <w:rPr>
            <w:noProof/>
            <w:webHidden/>
          </w:rPr>
          <w:fldChar w:fldCharType="separate"/>
        </w:r>
        <w:r w:rsidR="00886DA6">
          <w:rPr>
            <w:noProof/>
            <w:webHidden/>
          </w:rPr>
          <w:t>6</w:t>
        </w:r>
        <w:r w:rsidR="00886DA6">
          <w:rPr>
            <w:noProof/>
            <w:webHidden/>
          </w:rPr>
          <w:fldChar w:fldCharType="end"/>
        </w:r>
      </w:hyperlink>
    </w:p>
    <w:p w14:paraId="545654F5" w14:textId="68F9ED4E" w:rsidR="00886DA6" w:rsidRDefault="00C05065">
      <w:pPr>
        <w:pStyle w:val="TOC1"/>
        <w:tabs>
          <w:tab w:val="left" w:pos="440"/>
          <w:tab w:val="right" w:leader="dot" w:pos="9350"/>
        </w:tabs>
        <w:rPr>
          <w:b w:val="0"/>
          <w:bCs w:val="0"/>
          <w:caps w:val="0"/>
          <w:noProof/>
          <w:sz w:val="22"/>
          <w:szCs w:val="22"/>
          <w:lang w:val="nb-NO" w:eastAsia="nb-NO"/>
        </w:rPr>
      </w:pPr>
      <w:hyperlink w:anchor="_Toc7100098" w:history="1">
        <w:r w:rsidR="00886DA6" w:rsidRPr="00D8049B">
          <w:rPr>
            <w:rStyle w:val="Hyperlink"/>
            <w:noProof/>
          </w:rPr>
          <w:t>1</w:t>
        </w:r>
        <w:r w:rsidR="00886DA6">
          <w:rPr>
            <w:b w:val="0"/>
            <w:bCs w:val="0"/>
            <w:caps w:val="0"/>
            <w:noProof/>
            <w:sz w:val="22"/>
            <w:szCs w:val="22"/>
            <w:lang w:val="nb-NO" w:eastAsia="nb-NO"/>
          </w:rPr>
          <w:tab/>
        </w:r>
        <w:r w:rsidR="00886DA6" w:rsidRPr="00D8049B">
          <w:rPr>
            <w:rStyle w:val="Hyperlink"/>
            <w:noProof/>
          </w:rPr>
          <w:t>Input Data Specifications</w:t>
        </w:r>
        <w:r w:rsidR="00886DA6">
          <w:rPr>
            <w:noProof/>
            <w:webHidden/>
          </w:rPr>
          <w:tab/>
        </w:r>
        <w:r w:rsidR="00886DA6">
          <w:rPr>
            <w:noProof/>
            <w:webHidden/>
          </w:rPr>
          <w:fldChar w:fldCharType="begin"/>
        </w:r>
        <w:r w:rsidR="00886DA6">
          <w:rPr>
            <w:noProof/>
            <w:webHidden/>
          </w:rPr>
          <w:instrText xml:space="preserve"> PAGEREF _Toc7100098 \h </w:instrText>
        </w:r>
        <w:r w:rsidR="00886DA6">
          <w:rPr>
            <w:noProof/>
            <w:webHidden/>
          </w:rPr>
        </w:r>
        <w:r w:rsidR="00886DA6">
          <w:rPr>
            <w:noProof/>
            <w:webHidden/>
          </w:rPr>
          <w:fldChar w:fldCharType="separate"/>
        </w:r>
        <w:r w:rsidR="00886DA6">
          <w:rPr>
            <w:noProof/>
            <w:webHidden/>
          </w:rPr>
          <w:t>7</w:t>
        </w:r>
        <w:r w:rsidR="00886DA6">
          <w:rPr>
            <w:noProof/>
            <w:webHidden/>
          </w:rPr>
          <w:fldChar w:fldCharType="end"/>
        </w:r>
      </w:hyperlink>
    </w:p>
    <w:p w14:paraId="0F06178B" w14:textId="2A6AA2AC" w:rsidR="00886DA6" w:rsidRDefault="00C05065">
      <w:pPr>
        <w:pStyle w:val="TOC2"/>
        <w:tabs>
          <w:tab w:val="left" w:pos="880"/>
          <w:tab w:val="right" w:leader="dot" w:pos="9350"/>
        </w:tabs>
        <w:rPr>
          <w:smallCaps w:val="0"/>
          <w:noProof/>
          <w:sz w:val="22"/>
          <w:szCs w:val="22"/>
          <w:lang w:val="nb-NO" w:eastAsia="nb-NO"/>
        </w:rPr>
      </w:pPr>
      <w:hyperlink w:anchor="_Toc7100099" w:history="1">
        <w:r w:rsidR="00886DA6" w:rsidRPr="00D8049B">
          <w:rPr>
            <w:rStyle w:val="Hyperlink"/>
            <w:noProof/>
          </w:rPr>
          <w:t>1.1</w:t>
        </w:r>
        <w:r w:rsidR="00886DA6">
          <w:rPr>
            <w:smallCaps w:val="0"/>
            <w:noProof/>
            <w:sz w:val="22"/>
            <w:szCs w:val="22"/>
            <w:lang w:val="nb-NO" w:eastAsia="nb-NO"/>
          </w:rPr>
          <w:tab/>
        </w:r>
        <w:r w:rsidR="00886DA6" w:rsidRPr="00D8049B">
          <w:rPr>
            <w:rStyle w:val="Hyperlink"/>
            <w:noProof/>
          </w:rPr>
          <w:t>Case Data</w:t>
        </w:r>
        <w:r w:rsidR="00886DA6">
          <w:rPr>
            <w:noProof/>
            <w:webHidden/>
          </w:rPr>
          <w:tab/>
        </w:r>
        <w:r w:rsidR="00886DA6">
          <w:rPr>
            <w:noProof/>
            <w:webHidden/>
          </w:rPr>
          <w:fldChar w:fldCharType="begin"/>
        </w:r>
        <w:r w:rsidR="00886DA6">
          <w:rPr>
            <w:noProof/>
            <w:webHidden/>
          </w:rPr>
          <w:instrText xml:space="preserve"> PAGEREF _Toc7100099 \h </w:instrText>
        </w:r>
        <w:r w:rsidR="00886DA6">
          <w:rPr>
            <w:noProof/>
            <w:webHidden/>
          </w:rPr>
        </w:r>
        <w:r w:rsidR="00886DA6">
          <w:rPr>
            <w:noProof/>
            <w:webHidden/>
          </w:rPr>
          <w:fldChar w:fldCharType="separate"/>
        </w:r>
        <w:r w:rsidR="00886DA6">
          <w:rPr>
            <w:noProof/>
            <w:webHidden/>
          </w:rPr>
          <w:t>8</w:t>
        </w:r>
        <w:r w:rsidR="00886DA6">
          <w:rPr>
            <w:noProof/>
            <w:webHidden/>
          </w:rPr>
          <w:fldChar w:fldCharType="end"/>
        </w:r>
      </w:hyperlink>
    </w:p>
    <w:p w14:paraId="77C1EF7B" w14:textId="41030224" w:rsidR="00886DA6" w:rsidRDefault="00C05065">
      <w:pPr>
        <w:pStyle w:val="TOC2"/>
        <w:tabs>
          <w:tab w:val="left" w:pos="880"/>
          <w:tab w:val="right" w:leader="dot" w:pos="9350"/>
        </w:tabs>
        <w:rPr>
          <w:smallCaps w:val="0"/>
          <w:noProof/>
          <w:sz w:val="22"/>
          <w:szCs w:val="22"/>
          <w:lang w:val="nb-NO" w:eastAsia="nb-NO"/>
        </w:rPr>
      </w:pPr>
      <w:hyperlink w:anchor="_Toc7100100" w:history="1">
        <w:r w:rsidR="00886DA6" w:rsidRPr="00D8049B">
          <w:rPr>
            <w:rStyle w:val="Hyperlink"/>
            <w:noProof/>
          </w:rPr>
          <w:t>1.2</w:t>
        </w:r>
        <w:r w:rsidR="00886DA6">
          <w:rPr>
            <w:smallCaps w:val="0"/>
            <w:noProof/>
            <w:sz w:val="22"/>
            <w:szCs w:val="22"/>
            <w:lang w:val="nb-NO" w:eastAsia="nb-NO"/>
          </w:rPr>
          <w:tab/>
        </w:r>
        <w:r w:rsidR="00886DA6" w:rsidRPr="00D8049B">
          <w:rPr>
            <w:rStyle w:val="Hyperlink"/>
            <w:noProof/>
          </w:rPr>
          <w:t>Definition Data</w:t>
        </w:r>
        <w:r w:rsidR="00886DA6">
          <w:rPr>
            <w:noProof/>
            <w:webHidden/>
          </w:rPr>
          <w:tab/>
        </w:r>
        <w:r w:rsidR="00886DA6">
          <w:rPr>
            <w:noProof/>
            <w:webHidden/>
          </w:rPr>
          <w:fldChar w:fldCharType="begin"/>
        </w:r>
        <w:r w:rsidR="00886DA6">
          <w:rPr>
            <w:noProof/>
            <w:webHidden/>
          </w:rPr>
          <w:instrText xml:space="preserve"> PAGEREF _Toc7100100 \h </w:instrText>
        </w:r>
        <w:r w:rsidR="00886DA6">
          <w:rPr>
            <w:noProof/>
            <w:webHidden/>
          </w:rPr>
        </w:r>
        <w:r w:rsidR="00886DA6">
          <w:rPr>
            <w:noProof/>
            <w:webHidden/>
          </w:rPr>
          <w:fldChar w:fldCharType="separate"/>
        </w:r>
        <w:r w:rsidR="00886DA6">
          <w:rPr>
            <w:noProof/>
            <w:webHidden/>
          </w:rPr>
          <w:t>9</w:t>
        </w:r>
        <w:r w:rsidR="00886DA6">
          <w:rPr>
            <w:noProof/>
            <w:webHidden/>
          </w:rPr>
          <w:fldChar w:fldCharType="end"/>
        </w:r>
      </w:hyperlink>
    </w:p>
    <w:p w14:paraId="660D4688" w14:textId="1117B217" w:rsidR="00886DA6" w:rsidRDefault="00C05065">
      <w:pPr>
        <w:pStyle w:val="TOC1"/>
        <w:tabs>
          <w:tab w:val="left" w:pos="440"/>
          <w:tab w:val="right" w:leader="dot" w:pos="9350"/>
        </w:tabs>
        <w:rPr>
          <w:b w:val="0"/>
          <w:bCs w:val="0"/>
          <w:caps w:val="0"/>
          <w:noProof/>
          <w:sz w:val="22"/>
          <w:szCs w:val="22"/>
          <w:lang w:val="nb-NO" w:eastAsia="nb-NO"/>
        </w:rPr>
      </w:pPr>
      <w:hyperlink w:anchor="_Toc7100101" w:history="1">
        <w:r w:rsidR="00886DA6" w:rsidRPr="00D8049B">
          <w:rPr>
            <w:rStyle w:val="Hyperlink"/>
            <w:noProof/>
          </w:rPr>
          <w:t>2</w:t>
        </w:r>
        <w:r w:rsidR="00886DA6">
          <w:rPr>
            <w:b w:val="0"/>
            <w:bCs w:val="0"/>
            <w:caps w:val="0"/>
            <w:noProof/>
            <w:sz w:val="22"/>
            <w:szCs w:val="22"/>
            <w:lang w:val="nb-NO" w:eastAsia="nb-NO"/>
          </w:rPr>
          <w:tab/>
        </w:r>
        <w:r w:rsidR="00886DA6" w:rsidRPr="00D8049B">
          <w:rPr>
            <w:rStyle w:val="Hyperlink"/>
            <w:noProof/>
          </w:rPr>
          <w:t>Primary case features</w:t>
        </w:r>
        <w:r w:rsidR="00886DA6">
          <w:rPr>
            <w:noProof/>
            <w:webHidden/>
          </w:rPr>
          <w:tab/>
        </w:r>
        <w:r w:rsidR="00886DA6">
          <w:rPr>
            <w:noProof/>
            <w:webHidden/>
          </w:rPr>
          <w:fldChar w:fldCharType="begin"/>
        </w:r>
        <w:r w:rsidR="00886DA6">
          <w:rPr>
            <w:noProof/>
            <w:webHidden/>
          </w:rPr>
          <w:instrText xml:space="preserve"> PAGEREF _Toc7100101 \h </w:instrText>
        </w:r>
        <w:r w:rsidR="00886DA6">
          <w:rPr>
            <w:noProof/>
            <w:webHidden/>
          </w:rPr>
        </w:r>
        <w:r w:rsidR="00886DA6">
          <w:rPr>
            <w:noProof/>
            <w:webHidden/>
          </w:rPr>
          <w:fldChar w:fldCharType="separate"/>
        </w:r>
        <w:r w:rsidR="00886DA6">
          <w:rPr>
            <w:noProof/>
            <w:webHidden/>
          </w:rPr>
          <w:t>11</w:t>
        </w:r>
        <w:r w:rsidR="00886DA6">
          <w:rPr>
            <w:noProof/>
            <w:webHidden/>
          </w:rPr>
          <w:fldChar w:fldCharType="end"/>
        </w:r>
      </w:hyperlink>
    </w:p>
    <w:p w14:paraId="2657AB32" w14:textId="41BE628E" w:rsidR="00886DA6" w:rsidRDefault="00C05065">
      <w:pPr>
        <w:pStyle w:val="TOC1"/>
        <w:tabs>
          <w:tab w:val="left" w:pos="440"/>
          <w:tab w:val="right" w:leader="dot" w:pos="9350"/>
        </w:tabs>
        <w:rPr>
          <w:b w:val="0"/>
          <w:bCs w:val="0"/>
          <w:caps w:val="0"/>
          <w:noProof/>
          <w:sz w:val="22"/>
          <w:szCs w:val="22"/>
          <w:lang w:val="nb-NO" w:eastAsia="nb-NO"/>
        </w:rPr>
      </w:pPr>
      <w:hyperlink w:anchor="_Toc7100102" w:history="1">
        <w:r w:rsidR="00886DA6" w:rsidRPr="00D8049B">
          <w:rPr>
            <w:rStyle w:val="Hyperlink"/>
            <w:noProof/>
          </w:rPr>
          <w:t>3</w:t>
        </w:r>
        <w:r w:rsidR="00886DA6">
          <w:rPr>
            <w:b w:val="0"/>
            <w:bCs w:val="0"/>
            <w:caps w:val="0"/>
            <w:noProof/>
            <w:sz w:val="22"/>
            <w:szCs w:val="22"/>
            <w:lang w:val="nb-NO" w:eastAsia="nb-NO"/>
          </w:rPr>
          <w:tab/>
        </w:r>
        <w:r w:rsidR="00886DA6" w:rsidRPr="00D8049B">
          <w:rPr>
            <w:rStyle w:val="Hyperlink"/>
            <w:noProof/>
          </w:rPr>
          <w:t>Rules for determining Secondary Case Features</w:t>
        </w:r>
        <w:r w:rsidR="00886DA6">
          <w:rPr>
            <w:noProof/>
            <w:webHidden/>
          </w:rPr>
          <w:tab/>
        </w:r>
        <w:r w:rsidR="00886DA6">
          <w:rPr>
            <w:noProof/>
            <w:webHidden/>
          </w:rPr>
          <w:fldChar w:fldCharType="begin"/>
        </w:r>
        <w:r w:rsidR="00886DA6">
          <w:rPr>
            <w:noProof/>
            <w:webHidden/>
          </w:rPr>
          <w:instrText xml:space="preserve"> PAGEREF _Toc7100102 \h </w:instrText>
        </w:r>
        <w:r w:rsidR="00886DA6">
          <w:rPr>
            <w:noProof/>
            <w:webHidden/>
          </w:rPr>
        </w:r>
        <w:r w:rsidR="00886DA6">
          <w:rPr>
            <w:noProof/>
            <w:webHidden/>
          </w:rPr>
          <w:fldChar w:fldCharType="separate"/>
        </w:r>
        <w:r w:rsidR="00886DA6">
          <w:rPr>
            <w:noProof/>
            <w:webHidden/>
          </w:rPr>
          <w:t>12</w:t>
        </w:r>
        <w:r w:rsidR="00886DA6">
          <w:rPr>
            <w:noProof/>
            <w:webHidden/>
          </w:rPr>
          <w:fldChar w:fldCharType="end"/>
        </w:r>
      </w:hyperlink>
    </w:p>
    <w:p w14:paraId="0C4F6433" w14:textId="56E84D5A" w:rsidR="00886DA6" w:rsidRDefault="00C05065">
      <w:pPr>
        <w:pStyle w:val="TOC2"/>
        <w:tabs>
          <w:tab w:val="left" w:pos="880"/>
          <w:tab w:val="right" w:leader="dot" w:pos="9350"/>
        </w:tabs>
        <w:rPr>
          <w:smallCaps w:val="0"/>
          <w:noProof/>
          <w:sz w:val="22"/>
          <w:szCs w:val="22"/>
          <w:lang w:val="nb-NO" w:eastAsia="nb-NO"/>
        </w:rPr>
      </w:pPr>
      <w:hyperlink w:anchor="_Toc7100103" w:history="1">
        <w:r w:rsidR="00886DA6" w:rsidRPr="00D8049B">
          <w:rPr>
            <w:rStyle w:val="Hyperlink"/>
            <w:noProof/>
          </w:rPr>
          <w:t>3.1</w:t>
        </w:r>
        <w:r w:rsidR="00886DA6">
          <w:rPr>
            <w:smallCaps w:val="0"/>
            <w:noProof/>
            <w:sz w:val="22"/>
            <w:szCs w:val="22"/>
            <w:lang w:val="nb-NO" w:eastAsia="nb-NO"/>
          </w:rPr>
          <w:tab/>
        </w:r>
        <w:r w:rsidR="00886DA6" w:rsidRPr="00D8049B">
          <w:rPr>
            <w:rStyle w:val="Hyperlink"/>
            <w:noProof/>
          </w:rPr>
          <w:t>Rule for determining DiagnosisCategory</w:t>
        </w:r>
        <w:r w:rsidR="00886DA6">
          <w:rPr>
            <w:noProof/>
            <w:webHidden/>
          </w:rPr>
          <w:tab/>
        </w:r>
        <w:r w:rsidR="00886DA6">
          <w:rPr>
            <w:noProof/>
            <w:webHidden/>
          </w:rPr>
          <w:fldChar w:fldCharType="begin"/>
        </w:r>
        <w:r w:rsidR="00886DA6">
          <w:rPr>
            <w:noProof/>
            <w:webHidden/>
          </w:rPr>
          <w:instrText xml:space="preserve"> PAGEREF _Toc7100103 \h </w:instrText>
        </w:r>
        <w:r w:rsidR="00886DA6">
          <w:rPr>
            <w:noProof/>
            <w:webHidden/>
          </w:rPr>
        </w:r>
        <w:r w:rsidR="00886DA6">
          <w:rPr>
            <w:noProof/>
            <w:webHidden/>
          </w:rPr>
          <w:fldChar w:fldCharType="separate"/>
        </w:r>
        <w:r w:rsidR="00886DA6">
          <w:rPr>
            <w:noProof/>
            <w:webHidden/>
          </w:rPr>
          <w:t>13</w:t>
        </w:r>
        <w:r w:rsidR="00886DA6">
          <w:rPr>
            <w:noProof/>
            <w:webHidden/>
          </w:rPr>
          <w:fldChar w:fldCharType="end"/>
        </w:r>
      </w:hyperlink>
    </w:p>
    <w:p w14:paraId="5CC3B37F" w14:textId="3893D6B0" w:rsidR="00886DA6" w:rsidRDefault="00C05065">
      <w:pPr>
        <w:pStyle w:val="TOC2"/>
        <w:tabs>
          <w:tab w:val="left" w:pos="880"/>
          <w:tab w:val="right" w:leader="dot" w:pos="9350"/>
        </w:tabs>
        <w:rPr>
          <w:smallCaps w:val="0"/>
          <w:noProof/>
          <w:sz w:val="22"/>
          <w:szCs w:val="22"/>
          <w:lang w:val="nb-NO" w:eastAsia="nb-NO"/>
        </w:rPr>
      </w:pPr>
      <w:hyperlink w:anchor="_Toc7100104" w:history="1">
        <w:r w:rsidR="00886DA6" w:rsidRPr="00D8049B">
          <w:rPr>
            <w:rStyle w:val="Hyperlink"/>
            <w:noProof/>
          </w:rPr>
          <w:t>3.2</w:t>
        </w:r>
        <w:r w:rsidR="00886DA6">
          <w:rPr>
            <w:smallCaps w:val="0"/>
            <w:noProof/>
            <w:sz w:val="22"/>
            <w:szCs w:val="22"/>
            <w:lang w:val="nb-NO" w:eastAsia="nb-NO"/>
          </w:rPr>
          <w:tab/>
        </w:r>
        <w:r w:rsidR="00886DA6" w:rsidRPr="00D8049B">
          <w:rPr>
            <w:rStyle w:val="Hyperlink"/>
            <w:noProof/>
          </w:rPr>
          <w:t>Rule for determining ProcedureProperty</w:t>
        </w:r>
        <w:r w:rsidR="00886DA6">
          <w:rPr>
            <w:noProof/>
            <w:webHidden/>
          </w:rPr>
          <w:tab/>
        </w:r>
        <w:r w:rsidR="00886DA6">
          <w:rPr>
            <w:noProof/>
            <w:webHidden/>
          </w:rPr>
          <w:fldChar w:fldCharType="begin"/>
        </w:r>
        <w:r w:rsidR="00886DA6">
          <w:rPr>
            <w:noProof/>
            <w:webHidden/>
          </w:rPr>
          <w:instrText xml:space="preserve"> PAGEREF _Toc7100104 \h </w:instrText>
        </w:r>
        <w:r w:rsidR="00886DA6">
          <w:rPr>
            <w:noProof/>
            <w:webHidden/>
          </w:rPr>
        </w:r>
        <w:r w:rsidR="00886DA6">
          <w:rPr>
            <w:noProof/>
            <w:webHidden/>
          </w:rPr>
          <w:fldChar w:fldCharType="separate"/>
        </w:r>
        <w:r w:rsidR="00886DA6">
          <w:rPr>
            <w:noProof/>
            <w:webHidden/>
          </w:rPr>
          <w:t>14</w:t>
        </w:r>
        <w:r w:rsidR="00886DA6">
          <w:rPr>
            <w:noProof/>
            <w:webHidden/>
          </w:rPr>
          <w:fldChar w:fldCharType="end"/>
        </w:r>
      </w:hyperlink>
    </w:p>
    <w:p w14:paraId="5AC9E71A" w14:textId="6B7D7532" w:rsidR="00886DA6" w:rsidRDefault="00C05065">
      <w:pPr>
        <w:pStyle w:val="TOC2"/>
        <w:tabs>
          <w:tab w:val="left" w:pos="880"/>
          <w:tab w:val="right" w:leader="dot" w:pos="9350"/>
        </w:tabs>
        <w:rPr>
          <w:smallCaps w:val="0"/>
          <w:noProof/>
          <w:sz w:val="22"/>
          <w:szCs w:val="22"/>
          <w:lang w:val="nb-NO" w:eastAsia="nb-NO"/>
        </w:rPr>
      </w:pPr>
      <w:hyperlink w:anchor="_Toc7100105" w:history="1">
        <w:r w:rsidR="00886DA6" w:rsidRPr="00D8049B">
          <w:rPr>
            <w:rStyle w:val="Hyperlink"/>
            <w:noProof/>
          </w:rPr>
          <w:t>3.3</w:t>
        </w:r>
        <w:r w:rsidR="00886DA6">
          <w:rPr>
            <w:smallCaps w:val="0"/>
            <w:noProof/>
            <w:sz w:val="22"/>
            <w:szCs w:val="22"/>
            <w:lang w:val="nb-NO" w:eastAsia="nb-NO"/>
          </w:rPr>
          <w:tab/>
        </w:r>
        <w:r w:rsidR="00886DA6" w:rsidRPr="00D8049B">
          <w:rPr>
            <w:rStyle w:val="Hyperlink"/>
            <w:noProof/>
          </w:rPr>
          <w:t>Rule for determining PrincipalDiagnosisProperty</w:t>
        </w:r>
        <w:r w:rsidR="00886DA6">
          <w:rPr>
            <w:noProof/>
            <w:webHidden/>
          </w:rPr>
          <w:tab/>
        </w:r>
        <w:r w:rsidR="00886DA6">
          <w:rPr>
            <w:noProof/>
            <w:webHidden/>
          </w:rPr>
          <w:fldChar w:fldCharType="begin"/>
        </w:r>
        <w:r w:rsidR="00886DA6">
          <w:rPr>
            <w:noProof/>
            <w:webHidden/>
          </w:rPr>
          <w:instrText xml:space="preserve"> PAGEREF _Toc7100105 \h </w:instrText>
        </w:r>
        <w:r w:rsidR="00886DA6">
          <w:rPr>
            <w:noProof/>
            <w:webHidden/>
          </w:rPr>
        </w:r>
        <w:r w:rsidR="00886DA6">
          <w:rPr>
            <w:noProof/>
            <w:webHidden/>
          </w:rPr>
          <w:fldChar w:fldCharType="separate"/>
        </w:r>
        <w:r w:rsidR="00886DA6">
          <w:rPr>
            <w:noProof/>
            <w:webHidden/>
          </w:rPr>
          <w:t>15</w:t>
        </w:r>
        <w:r w:rsidR="00886DA6">
          <w:rPr>
            <w:noProof/>
            <w:webHidden/>
          </w:rPr>
          <w:fldChar w:fldCharType="end"/>
        </w:r>
      </w:hyperlink>
    </w:p>
    <w:p w14:paraId="0EB3B3BB" w14:textId="7ADC8479" w:rsidR="00886DA6" w:rsidRDefault="00C05065">
      <w:pPr>
        <w:pStyle w:val="TOC2"/>
        <w:tabs>
          <w:tab w:val="left" w:pos="880"/>
          <w:tab w:val="right" w:leader="dot" w:pos="9350"/>
        </w:tabs>
        <w:rPr>
          <w:smallCaps w:val="0"/>
          <w:noProof/>
          <w:sz w:val="22"/>
          <w:szCs w:val="22"/>
          <w:lang w:val="nb-NO" w:eastAsia="nb-NO"/>
        </w:rPr>
      </w:pPr>
      <w:hyperlink w:anchor="_Toc7100106" w:history="1">
        <w:r w:rsidR="00886DA6" w:rsidRPr="00D8049B">
          <w:rPr>
            <w:rStyle w:val="Hyperlink"/>
            <w:noProof/>
          </w:rPr>
          <w:t>3.4</w:t>
        </w:r>
        <w:r w:rsidR="00886DA6">
          <w:rPr>
            <w:smallCaps w:val="0"/>
            <w:noProof/>
            <w:sz w:val="22"/>
            <w:szCs w:val="22"/>
            <w:lang w:val="nb-NO" w:eastAsia="nb-NO"/>
          </w:rPr>
          <w:tab/>
        </w:r>
        <w:r w:rsidR="00886DA6" w:rsidRPr="00D8049B">
          <w:rPr>
            <w:rStyle w:val="Hyperlink"/>
            <w:noProof/>
          </w:rPr>
          <w:t>Rule for determining DiagnosisProperty</w:t>
        </w:r>
        <w:r w:rsidR="00886DA6">
          <w:rPr>
            <w:noProof/>
            <w:webHidden/>
          </w:rPr>
          <w:tab/>
        </w:r>
        <w:r w:rsidR="00886DA6">
          <w:rPr>
            <w:noProof/>
            <w:webHidden/>
          </w:rPr>
          <w:fldChar w:fldCharType="begin"/>
        </w:r>
        <w:r w:rsidR="00886DA6">
          <w:rPr>
            <w:noProof/>
            <w:webHidden/>
          </w:rPr>
          <w:instrText xml:space="preserve"> PAGEREF _Toc7100106 \h </w:instrText>
        </w:r>
        <w:r w:rsidR="00886DA6">
          <w:rPr>
            <w:noProof/>
            <w:webHidden/>
          </w:rPr>
        </w:r>
        <w:r w:rsidR="00886DA6">
          <w:rPr>
            <w:noProof/>
            <w:webHidden/>
          </w:rPr>
          <w:fldChar w:fldCharType="separate"/>
        </w:r>
        <w:r w:rsidR="00886DA6">
          <w:rPr>
            <w:noProof/>
            <w:webHidden/>
          </w:rPr>
          <w:t>16</w:t>
        </w:r>
        <w:r w:rsidR="00886DA6">
          <w:rPr>
            <w:noProof/>
            <w:webHidden/>
          </w:rPr>
          <w:fldChar w:fldCharType="end"/>
        </w:r>
      </w:hyperlink>
    </w:p>
    <w:p w14:paraId="1F02B3E6" w14:textId="0FCEF900" w:rsidR="00886DA6" w:rsidRDefault="00C05065">
      <w:pPr>
        <w:pStyle w:val="TOC2"/>
        <w:tabs>
          <w:tab w:val="left" w:pos="880"/>
          <w:tab w:val="right" w:leader="dot" w:pos="9350"/>
        </w:tabs>
        <w:rPr>
          <w:smallCaps w:val="0"/>
          <w:noProof/>
          <w:sz w:val="22"/>
          <w:szCs w:val="22"/>
          <w:lang w:val="nb-NO" w:eastAsia="nb-NO"/>
        </w:rPr>
      </w:pPr>
      <w:hyperlink w:anchor="_Toc7100107" w:history="1">
        <w:r w:rsidR="00886DA6" w:rsidRPr="00D8049B">
          <w:rPr>
            <w:rStyle w:val="Hyperlink"/>
            <w:noProof/>
          </w:rPr>
          <w:t>3.5</w:t>
        </w:r>
        <w:r w:rsidR="00886DA6">
          <w:rPr>
            <w:smallCaps w:val="0"/>
            <w:noProof/>
            <w:sz w:val="22"/>
            <w:szCs w:val="22"/>
            <w:lang w:val="nb-NO" w:eastAsia="nb-NO"/>
          </w:rPr>
          <w:tab/>
        </w:r>
        <w:r w:rsidR="00886DA6" w:rsidRPr="00D8049B">
          <w:rPr>
            <w:rStyle w:val="Hyperlink"/>
            <w:noProof/>
          </w:rPr>
          <w:t>Rule for determining ComplicationProperty</w:t>
        </w:r>
        <w:r w:rsidR="00886DA6">
          <w:rPr>
            <w:noProof/>
            <w:webHidden/>
          </w:rPr>
          <w:tab/>
        </w:r>
        <w:r w:rsidR="00886DA6">
          <w:rPr>
            <w:noProof/>
            <w:webHidden/>
          </w:rPr>
          <w:fldChar w:fldCharType="begin"/>
        </w:r>
        <w:r w:rsidR="00886DA6">
          <w:rPr>
            <w:noProof/>
            <w:webHidden/>
          </w:rPr>
          <w:instrText xml:space="preserve"> PAGEREF _Toc7100107 \h </w:instrText>
        </w:r>
        <w:r w:rsidR="00886DA6">
          <w:rPr>
            <w:noProof/>
            <w:webHidden/>
          </w:rPr>
        </w:r>
        <w:r w:rsidR="00886DA6">
          <w:rPr>
            <w:noProof/>
            <w:webHidden/>
          </w:rPr>
          <w:fldChar w:fldCharType="separate"/>
        </w:r>
        <w:r w:rsidR="00886DA6">
          <w:rPr>
            <w:noProof/>
            <w:webHidden/>
          </w:rPr>
          <w:t>17</w:t>
        </w:r>
        <w:r w:rsidR="00886DA6">
          <w:rPr>
            <w:noProof/>
            <w:webHidden/>
          </w:rPr>
          <w:fldChar w:fldCharType="end"/>
        </w:r>
      </w:hyperlink>
    </w:p>
    <w:p w14:paraId="45BC436A" w14:textId="251EC24E" w:rsidR="00886DA6" w:rsidRDefault="00C05065">
      <w:pPr>
        <w:pStyle w:val="TOC2"/>
        <w:tabs>
          <w:tab w:val="left" w:pos="880"/>
          <w:tab w:val="right" w:leader="dot" w:pos="9350"/>
        </w:tabs>
        <w:rPr>
          <w:smallCaps w:val="0"/>
          <w:noProof/>
          <w:sz w:val="22"/>
          <w:szCs w:val="22"/>
          <w:lang w:val="nb-NO" w:eastAsia="nb-NO"/>
        </w:rPr>
      </w:pPr>
      <w:hyperlink w:anchor="_Toc7100108" w:history="1">
        <w:r w:rsidR="00886DA6" w:rsidRPr="00D8049B">
          <w:rPr>
            <w:rStyle w:val="Hyperlink"/>
            <w:noProof/>
          </w:rPr>
          <w:t>3.6</w:t>
        </w:r>
        <w:r w:rsidR="00886DA6">
          <w:rPr>
            <w:smallCaps w:val="0"/>
            <w:noProof/>
            <w:sz w:val="22"/>
            <w:szCs w:val="22"/>
            <w:lang w:val="nb-NO" w:eastAsia="nb-NO"/>
          </w:rPr>
          <w:tab/>
        </w:r>
        <w:r w:rsidR="00886DA6" w:rsidRPr="00D8049B">
          <w:rPr>
            <w:rStyle w:val="Hyperlink"/>
            <w:noProof/>
          </w:rPr>
          <w:t>Rule for determining ProcedureORProperty</w:t>
        </w:r>
        <w:r w:rsidR="00886DA6">
          <w:rPr>
            <w:noProof/>
            <w:webHidden/>
          </w:rPr>
          <w:tab/>
        </w:r>
        <w:r w:rsidR="00886DA6">
          <w:rPr>
            <w:noProof/>
            <w:webHidden/>
          </w:rPr>
          <w:fldChar w:fldCharType="begin"/>
        </w:r>
        <w:r w:rsidR="00886DA6">
          <w:rPr>
            <w:noProof/>
            <w:webHidden/>
          </w:rPr>
          <w:instrText xml:space="preserve"> PAGEREF _Toc7100108 \h </w:instrText>
        </w:r>
        <w:r w:rsidR="00886DA6">
          <w:rPr>
            <w:noProof/>
            <w:webHidden/>
          </w:rPr>
        </w:r>
        <w:r w:rsidR="00886DA6">
          <w:rPr>
            <w:noProof/>
            <w:webHidden/>
          </w:rPr>
          <w:fldChar w:fldCharType="separate"/>
        </w:r>
        <w:r w:rsidR="00886DA6">
          <w:rPr>
            <w:noProof/>
            <w:webHidden/>
          </w:rPr>
          <w:t>18</w:t>
        </w:r>
        <w:r w:rsidR="00886DA6">
          <w:rPr>
            <w:noProof/>
            <w:webHidden/>
          </w:rPr>
          <w:fldChar w:fldCharType="end"/>
        </w:r>
      </w:hyperlink>
    </w:p>
    <w:p w14:paraId="62731093" w14:textId="656DE525" w:rsidR="00886DA6" w:rsidRDefault="00C05065">
      <w:pPr>
        <w:pStyle w:val="TOC2"/>
        <w:tabs>
          <w:tab w:val="left" w:pos="880"/>
          <w:tab w:val="right" w:leader="dot" w:pos="9350"/>
        </w:tabs>
        <w:rPr>
          <w:smallCaps w:val="0"/>
          <w:noProof/>
          <w:sz w:val="22"/>
          <w:szCs w:val="22"/>
          <w:lang w:val="nb-NO" w:eastAsia="nb-NO"/>
        </w:rPr>
      </w:pPr>
      <w:hyperlink w:anchor="_Toc7100109" w:history="1">
        <w:r w:rsidR="00886DA6" w:rsidRPr="00D8049B">
          <w:rPr>
            <w:rStyle w:val="Hyperlink"/>
            <w:noProof/>
          </w:rPr>
          <w:t>3.7</w:t>
        </w:r>
        <w:r w:rsidR="00886DA6">
          <w:rPr>
            <w:smallCaps w:val="0"/>
            <w:noProof/>
            <w:sz w:val="22"/>
            <w:szCs w:val="22"/>
            <w:lang w:val="nb-NO" w:eastAsia="nb-NO"/>
          </w:rPr>
          <w:tab/>
        </w:r>
        <w:r w:rsidR="00886DA6" w:rsidRPr="00D8049B">
          <w:rPr>
            <w:rStyle w:val="Hyperlink"/>
            <w:noProof/>
          </w:rPr>
          <w:t>When two codes within the Diagnoses of the Case, having CodeNumber 1 and 2, match the DiagnosisCode2 and DiagnosisCode1 values of the rule respectively.Rule for determining ProcedureCCProperty</w:t>
        </w:r>
        <w:r w:rsidR="00886DA6">
          <w:rPr>
            <w:noProof/>
            <w:webHidden/>
          </w:rPr>
          <w:tab/>
        </w:r>
        <w:r w:rsidR="00886DA6">
          <w:rPr>
            <w:noProof/>
            <w:webHidden/>
          </w:rPr>
          <w:fldChar w:fldCharType="begin"/>
        </w:r>
        <w:r w:rsidR="00886DA6">
          <w:rPr>
            <w:noProof/>
            <w:webHidden/>
          </w:rPr>
          <w:instrText xml:space="preserve"> PAGEREF _Toc7100109 \h </w:instrText>
        </w:r>
        <w:r w:rsidR="00886DA6">
          <w:rPr>
            <w:noProof/>
            <w:webHidden/>
          </w:rPr>
        </w:r>
        <w:r w:rsidR="00886DA6">
          <w:rPr>
            <w:noProof/>
            <w:webHidden/>
          </w:rPr>
          <w:fldChar w:fldCharType="separate"/>
        </w:r>
        <w:r w:rsidR="00886DA6">
          <w:rPr>
            <w:noProof/>
            <w:webHidden/>
          </w:rPr>
          <w:t>19</w:t>
        </w:r>
        <w:r w:rsidR="00886DA6">
          <w:rPr>
            <w:noProof/>
            <w:webHidden/>
          </w:rPr>
          <w:fldChar w:fldCharType="end"/>
        </w:r>
      </w:hyperlink>
    </w:p>
    <w:p w14:paraId="734FB3C9" w14:textId="3F919BCE" w:rsidR="00886DA6" w:rsidRDefault="00C05065">
      <w:pPr>
        <w:pStyle w:val="TOC1"/>
        <w:tabs>
          <w:tab w:val="left" w:pos="440"/>
          <w:tab w:val="right" w:leader="dot" w:pos="9350"/>
        </w:tabs>
        <w:rPr>
          <w:b w:val="0"/>
          <w:bCs w:val="0"/>
          <w:caps w:val="0"/>
          <w:noProof/>
          <w:sz w:val="22"/>
          <w:szCs w:val="22"/>
          <w:lang w:val="nb-NO" w:eastAsia="nb-NO"/>
        </w:rPr>
      </w:pPr>
      <w:hyperlink w:anchor="_Toc7100110" w:history="1">
        <w:r w:rsidR="00886DA6" w:rsidRPr="00D8049B">
          <w:rPr>
            <w:rStyle w:val="Hyperlink"/>
            <w:noProof/>
          </w:rPr>
          <w:t>4</w:t>
        </w:r>
        <w:r w:rsidR="00886DA6">
          <w:rPr>
            <w:b w:val="0"/>
            <w:bCs w:val="0"/>
            <w:caps w:val="0"/>
            <w:noProof/>
            <w:sz w:val="22"/>
            <w:szCs w:val="22"/>
            <w:lang w:val="nb-NO" w:eastAsia="nb-NO"/>
          </w:rPr>
          <w:tab/>
        </w:r>
        <w:r w:rsidR="00886DA6" w:rsidRPr="00D8049B">
          <w:rPr>
            <w:rStyle w:val="Hyperlink"/>
            <w:noProof/>
          </w:rPr>
          <w:t>Rules for determining Tertiary Case Features</w:t>
        </w:r>
        <w:r w:rsidR="00886DA6">
          <w:rPr>
            <w:noProof/>
            <w:webHidden/>
          </w:rPr>
          <w:tab/>
        </w:r>
        <w:r w:rsidR="00886DA6">
          <w:rPr>
            <w:noProof/>
            <w:webHidden/>
          </w:rPr>
          <w:fldChar w:fldCharType="begin"/>
        </w:r>
        <w:r w:rsidR="00886DA6">
          <w:rPr>
            <w:noProof/>
            <w:webHidden/>
          </w:rPr>
          <w:instrText xml:space="preserve"> PAGEREF _Toc7100110 \h </w:instrText>
        </w:r>
        <w:r w:rsidR="00886DA6">
          <w:rPr>
            <w:noProof/>
            <w:webHidden/>
          </w:rPr>
        </w:r>
        <w:r w:rsidR="00886DA6">
          <w:rPr>
            <w:noProof/>
            <w:webHidden/>
          </w:rPr>
          <w:fldChar w:fldCharType="separate"/>
        </w:r>
        <w:r w:rsidR="00886DA6">
          <w:rPr>
            <w:noProof/>
            <w:webHidden/>
          </w:rPr>
          <w:t>20</w:t>
        </w:r>
        <w:r w:rsidR="00886DA6">
          <w:rPr>
            <w:noProof/>
            <w:webHidden/>
          </w:rPr>
          <w:fldChar w:fldCharType="end"/>
        </w:r>
      </w:hyperlink>
    </w:p>
    <w:p w14:paraId="53B124CC" w14:textId="0B60C47F" w:rsidR="00886DA6" w:rsidRDefault="00C05065">
      <w:pPr>
        <w:pStyle w:val="TOC2"/>
        <w:tabs>
          <w:tab w:val="left" w:pos="880"/>
          <w:tab w:val="right" w:leader="dot" w:pos="9350"/>
        </w:tabs>
        <w:rPr>
          <w:smallCaps w:val="0"/>
          <w:noProof/>
          <w:sz w:val="22"/>
          <w:szCs w:val="22"/>
          <w:lang w:val="nb-NO" w:eastAsia="nb-NO"/>
        </w:rPr>
      </w:pPr>
      <w:hyperlink w:anchor="_Toc7100111" w:history="1">
        <w:r w:rsidR="00886DA6" w:rsidRPr="00D8049B">
          <w:rPr>
            <w:rStyle w:val="Hyperlink"/>
            <w:noProof/>
          </w:rPr>
          <w:t>4.1</w:t>
        </w:r>
        <w:r w:rsidR="00886DA6">
          <w:rPr>
            <w:smallCaps w:val="0"/>
            <w:noProof/>
            <w:sz w:val="22"/>
            <w:szCs w:val="22"/>
            <w:lang w:val="nb-NO" w:eastAsia="nb-NO"/>
          </w:rPr>
          <w:tab/>
        </w:r>
        <w:r w:rsidR="00886DA6" w:rsidRPr="00D8049B">
          <w:rPr>
            <w:rStyle w:val="Hyperlink"/>
            <w:noProof/>
          </w:rPr>
          <w:t>Rule for determining MajorDiagnosticCategory</w:t>
        </w:r>
        <w:r w:rsidR="00886DA6">
          <w:rPr>
            <w:noProof/>
            <w:webHidden/>
          </w:rPr>
          <w:tab/>
        </w:r>
        <w:r w:rsidR="00886DA6">
          <w:rPr>
            <w:noProof/>
            <w:webHidden/>
          </w:rPr>
          <w:fldChar w:fldCharType="begin"/>
        </w:r>
        <w:r w:rsidR="00886DA6">
          <w:rPr>
            <w:noProof/>
            <w:webHidden/>
          </w:rPr>
          <w:instrText xml:space="preserve"> PAGEREF _Toc7100111 \h </w:instrText>
        </w:r>
        <w:r w:rsidR="00886DA6">
          <w:rPr>
            <w:noProof/>
            <w:webHidden/>
          </w:rPr>
        </w:r>
        <w:r w:rsidR="00886DA6">
          <w:rPr>
            <w:noProof/>
            <w:webHidden/>
          </w:rPr>
          <w:fldChar w:fldCharType="separate"/>
        </w:r>
        <w:r w:rsidR="00886DA6">
          <w:rPr>
            <w:noProof/>
            <w:webHidden/>
          </w:rPr>
          <w:t>21</w:t>
        </w:r>
        <w:r w:rsidR="00886DA6">
          <w:rPr>
            <w:noProof/>
            <w:webHidden/>
          </w:rPr>
          <w:fldChar w:fldCharType="end"/>
        </w:r>
      </w:hyperlink>
    </w:p>
    <w:p w14:paraId="4DDD8CD6" w14:textId="1BA82159" w:rsidR="00886DA6" w:rsidRDefault="00C05065">
      <w:pPr>
        <w:pStyle w:val="TOC2"/>
        <w:tabs>
          <w:tab w:val="left" w:pos="880"/>
          <w:tab w:val="right" w:leader="dot" w:pos="9350"/>
        </w:tabs>
        <w:rPr>
          <w:smallCaps w:val="0"/>
          <w:noProof/>
          <w:sz w:val="22"/>
          <w:szCs w:val="22"/>
          <w:lang w:val="nb-NO" w:eastAsia="nb-NO"/>
        </w:rPr>
      </w:pPr>
      <w:hyperlink w:anchor="_Toc7100112" w:history="1">
        <w:r w:rsidR="00886DA6" w:rsidRPr="00D8049B">
          <w:rPr>
            <w:rStyle w:val="Hyperlink"/>
            <w:noProof/>
          </w:rPr>
          <w:t>4.2</w:t>
        </w:r>
        <w:r w:rsidR="00886DA6">
          <w:rPr>
            <w:smallCaps w:val="0"/>
            <w:noProof/>
            <w:sz w:val="22"/>
            <w:szCs w:val="22"/>
            <w:lang w:val="nb-NO" w:eastAsia="nb-NO"/>
          </w:rPr>
          <w:tab/>
        </w:r>
        <w:r w:rsidR="00886DA6" w:rsidRPr="00D8049B">
          <w:rPr>
            <w:rStyle w:val="Hyperlink"/>
            <w:noProof/>
          </w:rPr>
          <w:t>Rule for determining PresenceOfValidMainDiagnosis</w:t>
        </w:r>
        <w:r w:rsidR="00886DA6">
          <w:rPr>
            <w:noProof/>
            <w:webHidden/>
          </w:rPr>
          <w:tab/>
        </w:r>
        <w:r w:rsidR="00886DA6">
          <w:rPr>
            <w:noProof/>
            <w:webHidden/>
          </w:rPr>
          <w:fldChar w:fldCharType="begin"/>
        </w:r>
        <w:r w:rsidR="00886DA6">
          <w:rPr>
            <w:noProof/>
            <w:webHidden/>
          </w:rPr>
          <w:instrText xml:space="preserve"> PAGEREF _Toc7100112 \h </w:instrText>
        </w:r>
        <w:r w:rsidR="00886DA6">
          <w:rPr>
            <w:noProof/>
            <w:webHidden/>
          </w:rPr>
        </w:r>
        <w:r w:rsidR="00886DA6">
          <w:rPr>
            <w:noProof/>
            <w:webHidden/>
          </w:rPr>
          <w:fldChar w:fldCharType="separate"/>
        </w:r>
        <w:r w:rsidR="00886DA6">
          <w:rPr>
            <w:noProof/>
            <w:webHidden/>
          </w:rPr>
          <w:t>22</w:t>
        </w:r>
        <w:r w:rsidR="00886DA6">
          <w:rPr>
            <w:noProof/>
            <w:webHidden/>
          </w:rPr>
          <w:fldChar w:fldCharType="end"/>
        </w:r>
      </w:hyperlink>
    </w:p>
    <w:p w14:paraId="4770C8B4" w14:textId="2B50046C" w:rsidR="00886DA6" w:rsidRDefault="00C05065">
      <w:pPr>
        <w:pStyle w:val="TOC2"/>
        <w:tabs>
          <w:tab w:val="left" w:pos="880"/>
          <w:tab w:val="right" w:leader="dot" w:pos="9350"/>
        </w:tabs>
        <w:rPr>
          <w:smallCaps w:val="0"/>
          <w:noProof/>
          <w:sz w:val="22"/>
          <w:szCs w:val="22"/>
          <w:lang w:val="nb-NO" w:eastAsia="nb-NO"/>
        </w:rPr>
      </w:pPr>
      <w:hyperlink w:anchor="_Toc7100113" w:history="1">
        <w:r w:rsidR="00886DA6" w:rsidRPr="00D8049B">
          <w:rPr>
            <w:rStyle w:val="Hyperlink"/>
            <w:noProof/>
          </w:rPr>
          <w:t>4.3</w:t>
        </w:r>
        <w:r w:rsidR="00886DA6">
          <w:rPr>
            <w:smallCaps w:val="0"/>
            <w:noProof/>
            <w:sz w:val="22"/>
            <w:szCs w:val="22"/>
            <w:lang w:val="nb-NO" w:eastAsia="nb-NO"/>
          </w:rPr>
          <w:tab/>
        </w:r>
        <w:r w:rsidR="00886DA6" w:rsidRPr="00D8049B">
          <w:rPr>
            <w:rStyle w:val="Hyperlink"/>
            <w:noProof/>
          </w:rPr>
          <w:t>Rule for determining ComplicationAndComorbidityLevel</w:t>
        </w:r>
        <w:r w:rsidR="00886DA6">
          <w:rPr>
            <w:noProof/>
            <w:webHidden/>
          </w:rPr>
          <w:tab/>
        </w:r>
        <w:r w:rsidR="00886DA6">
          <w:rPr>
            <w:noProof/>
            <w:webHidden/>
          </w:rPr>
          <w:fldChar w:fldCharType="begin"/>
        </w:r>
        <w:r w:rsidR="00886DA6">
          <w:rPr>
            <w:noProof/>
            <w:webHidden/>
          </w:rPr>
          <w:instrText xml:space="preserve"> PAGEREF _Toc7100113 \h </w:instrText>
        </w:r>
        <w:r w:rsidR="00886DA6">
          <w:rPr>
            <w:noProof/>
            <w:webHidden/>
          </w:rPr>
        </w:r>
        <w:r w:rsidR="00886DA6">
          <w:rPr>
            <w:noProof/>
            <w:webHidden/>
          </w:rPr>
          <w:fldChar w:fldCharType="separate"/>
        </w:r>
        <w:r w:rsidR="00886DA6">
          <w:rPr>
            <w:noProof/>
            <w:webHidden/>
          </w:rPr>
          <w:t>23</w:t>
        </w:r>
        <w:r w:rsidR="00886DA6">
          <w:rPr>
            <w:noProof/>
            <w:webHidden/>
          </w:rPr>
          <w:fldChar w:fldCharType="end"/>
        </w:r>
      </w:hyperlink>
    </w:p>
    <w:p w14:paraId="4CD08EDC" w14:textId="3D7AB290" w:rsidR="00886DA6" w:rsidRDefault="00C05065">
      <w:pPr>
        <w:pStyle w:val="TOC1"/>
        <w:tabs>
          <w:tab w:val="left" w:pos="440"/>
          <w:tab w:val="right" w:leader="dot" w:pos="9350"/>
        </w:tabs>
        <w:rPr>
          <w:b w:val="0"/>
          <w:bCs w:val="0"/>
          <w:caps w:val="0"/>
          <w:noProof/>
          <w:sz w:val="22"/>
          <w:szCs w:val="22"/>
          <w:lang w:val="nb-NO" w:eastAsia="nb-NO"/>
        </w:rPr>
      </w:pPr>
      <w:hyperlink w:anchor="_Toc7100114" w:history="1">
        <w:r w:rsidR="00886DA6" w:rsidRPr="00D8049B">
          <w:rPr>
            <w:rStyle w:val="Hyperlink"/>
            <w:noProof/>
          </w:rPr>
          <w:t>5</w:t>
        </w:r>
        <w:r w:rsidR="00886DA6">
          <w:rPr>
            <w:b w:val="0"/>
            <w:bCs w:val="0"/>
            <w:caps w:val="0"/>
            <w:noProof/>
            <w:sz w:val="22"/>
            <w:szCs w:val="22"/>
            <w:lang w:val="nb-NO" w:eastAsia="nb-NO"/>
          </w:rPr>
          <w:tab/>
        </w:r>
        <w:r w:rsidR="00886DA6" w:rsidRPr="00D8049B">
          <w:rPr>
            <w:rStyle w:val="Hyperlink"/>
            <w:noProof/>
          </w:rPr>
          <w:t>Rules for grouping of Cases</w:t>
        </w:r>
        <w:r w:rsidR="00886DA6">
          <w:rPr>
            <w:noProof/>
            <w:webHidden/>
          </w:rPr>
          <w:tab/>
        </w:r>
        <w:r w:rsidR="00886DA6">
          <w:rPr>
            <w:noProof/>
            <w:webHidden/>
          </w:rPr>
          <w:fldChar w:fldCharType="begin"/>
        </w:r>
        <w:r w:rsidR="00886DA6">
          <w:rPr>
            <w:noProof/>
            <w:webHidden/>
          </w:rPr>
          <w:instrText xml:space="preserve"> PAGEREF _Toc7100114 \h </w:instrText>
        </w:r>
        <w:r w:rsidR="00886DA6">
          <w:rPr>
            <w:noProof/>
            <w:webHidden/>
          </w:rPr>
        </w:r>
        <w:r w:rsidR="00886DA6">
          <w:rPr>
            <w:noProof/>
            <w:webHidden/>
          </w:rPr>
          <w:fldChar w:fldCharType="separate"/>
        </w:r>
        <w:r w:rsidR="00886DA6">
          <w:rPr>
            <w:noProof/>
            <w:webHidden/>
          </w:rPr>
          <w:t>25</w:t>
        </w:r>
        <w:r w:rsidR="00886DA6">
          <w:rPr>
            <w:noProof/>
            <w:webHidden/>
          </w:rPr>
          <w:fldChar w:fldCharType="end"/>
        </w:r>
      </w:hyperlink>
    </w:p>
    <w:p w14:paraId="78057638" w14:textId="133D6E03" w:rsidR="00886DA6" w:rsidRDefault="00C05065">
      <w:pPr>
        <w:pStyle w:val="TOC2"/>
        <w:tabs>
          <w:tab w:val="left" w:pos="880"/>
          <w:tab w:val="right" w:leader="dot" w:pos="9350"/>
        </w:tabs>
        <w:rPr>
          <w:smallCaps w:val="0"/>
          <w:noProof/>
          <w:sz w:val="22"/>
          <w:szCs w:val="22"/>
          <w:lang w:val="nb-NO" w:eastAsia="nb-NO"/>
        </w:rPr>
      </w:pPr>
      <w:hyperlink w:anchor="_Toc7100115" w:history="1">
        <w:r w:rsidR="00886DA6" w:rsidRPr="00D8049B">
          <w:rPr>
            <w:rStyle w:val="Hyperlink"/>
            <w:noProof/>
          </w:rPr>
          <w:t>5.1</w:t>
        </w:r>
        <w:r w:rsidR="00886DA6">
          <w:rPr>
            <w:smallCaps w:val="0"/>
            <w:noProof/>
            <w:sz w:val="22"/>
            <w:szCs w:val="22"/>
            <w:lang w:val="nb-NO" w:eastAsia="nb-NO"/>
          </w:rPr>
          <w:tab/>
        </w:r>
        <w:r w:rsidR="00886DA6" w:rsidRPr="00D8049B">
          <w:rPr>
            <w:rStyle w:val="Hyperlink"/>
            <w:noProof/>
          </w:rPr>
          <w:t>General grouping rules</w:t>
        </w:r>
        <w:r w:rsidR="00886DA6">
          <w:rPr>
            <w:noProof/>
            <w:webHidden/>
          </w:rPr>
          <w:tab/>
        </w:r>
        <w:r w:rsidR="00886DA6">
          <w:rPr>
            <w:noProof/>
            <w:webHidden/>
          </w:rPr>
          <w:fldChar w:fldCharType="begin"/>
        </w:r>
        <w:r w:rsidR="00886DA6">
          <w:rPr>
            <w:noProof/>
            <w:webHidden/>
          </w:rPr>
          <w:instrText xml:space="preserve"> PAGEREF _Toc7100115 \h </w:instrText>
        </w:r>
        <w:r w:rsidR="00886DA6">
          <w:rPr>
            <w:noProof/>
            <w:webHidden/>
          </w:rPr>
        </w:r>
        <w:r w:rsidR="00886DA6">
          <w:rPr>
            <w:noProof/>
            <w:webHidden/>
          </w:rPr>
          <w:fldChar w:fldCharType="separate"/>
        </w:r>
        <w:r w:rsidR="00886DA6">
          <w:rPr>
            <w:noProof/>
            <w:webHidden/>
          </w:rPr>
          <w:t>26</w:t>
        </w:r>
        <w:r w:rsidR="00886DA6">
          <w:rPr>
            <w:noProof/>
            <w:webHidden/>
          </w:rPr>
          <w:fldChar w:fldCharType="end"/>
        </w:r>
      </w:hyperlink>
    </w:p>
    <w:p w14:paraId="04953C8E" w14:textId="678B34A7" w:rsidR="00886DA6" w:rsidRDefault="00C05065">
      <w:pPr>
        <w:pStyle w:val="TOC2"/>
        <w:tabs>
          <w:tab w:val="left" w:pos="880"/>
          <w:tab w:val="right" w:leader="dot" w:pos="9350"/>
        </w:tabs>
        <w:rPr>
          <w:smallCaps w:val="0"/>
          <w:noProof/>
          <w:sz w:val="22"/>
          <w:szCs w:val="22"/>
          <w:lang w:val="nb-NO" w:eastAsia="nb-NO"/>
        </w:rPr>
      </w:pPr>
      <w:hyperlink w:anchor="_Toc7100116" w:history="1">
        <w:r w:rsidR="00886DA6" w:rsidRPr="00D8049B">
          <w:rPr>
            <w:rStyle w:val="Hyperlink"/>
            <w:noProof/>
          </w:rPr>
          <w:t>5.2</w:t>
        </w:r>
        <w:r w:rsidR="00886DA6">
          <w:rPr>
            <w:smallCaps w:val="0"/>
            <w:noProof/>
            <w:sz w:val="22"/>
            <w:szCs w:val="22"/>
            <w:lang w:val="nb-NO" w:eastAsia="nb-NO"/>
          </w:rPr>
          <w:tab/>
        </w:r>
        <w:r w:rsidR="00886DA6" w:rsidRPr="00D8049B">
          <w:rPr>
            <w:rStyle w:val="Hyperlink"/>
            <w:noProof/>
          </w:rPr>
          <w:t>Rules for evaluation of the PresenceOfValidMainDiagnosis Criterion</w:t>
        </w:r>
        <w:r w:rsidR="00886DA6">
          <w:rPr>
            <w:noProof/>
            <w:webHidden/>
          </w:rPr>
          <w:tab/>
        </w:r>
        <w:r w:rsidR="00886DA6">
          <w:rPr>
            <w:noProof/>
            <w:webHidden/>
          </w:rPr>
          <w:fldChar w:fldCharType="begin"/>
        </w:r>
        <w:r w:rsidR="00886DA6">
          <w:rPr>
            <w:noProof/>
            <w:webHidden/>
          </w:rPr>
          <w:instrText xml:space="preserve"> PAGEREF _Toc7100116 \h </w:instrText>
        </w:r>
        <w:r w:rsidR="00886DA6">
          <w:rPr>
            <w:noProof/>
            <w:webHidden/>
          </w:rPr>
        </w:r>
        <w:r w:rsidR="00886DA6">
          <w:rPr>
            <w:noProof/>
            <w:webHidden/>
          </w:rPr>
          <w:fldChar w:fldCharType="separate"/>
        </w:r>
        <w:r w:rsidR="00886DA6">
          <w:rPr>
            <w:noProof/>
            <w:webHidden/>
          </w:rPr>
          <w:t>27</w:t>
        </w:r>
        <w:r w:rsidR="00886DA6">
          <w:rPr>
            <w:noProof/>
            <w:webHidden/>
          </w:rPr>
          <w:fldChar w:fldCharType="end"/>
        </w:r>
      </w:hyperlink>
    </w:p>
    <w:p w14:paraId="6C40D0F3" w14:textId="219AB1D7" w:rsidR="00886DA6" w:rsidRDefault="00C05065">
      <w:pPr>
        <w:pStyle w:val="TOC2"/>
        <w:tabs>
          <w:tab w:val="left" w:pos="880"/>
          <w:tab w:val="right" w:leader="dot" w:pos="9350"/>
        </w:tabs>
        <w:rPr>
          <w:smallCaps w:val="0"/>
          <w:noProof/>
          <w:sz w:val="22"/>
          <w:szCs w:val="22"/>
          <w:lang w:val="nb-NO" w:eastAsia="nb-NO"/>
        </w:rPr>
      </w:pPr>
      <w:hyperlink w:anchor="_Toc7100117" w:history="1">
        <w:r w:rsidR="00886DA6" w:rsidRPr="00D8049B">
          <w:rPr>
            <w:rStyle w:val="Hyperlink"/>
            <w:noProof/>
          </w:rPr>
          <w:t>5.3</w:t>
        </w:r>
        <w:r w:rsidR="00886DA6">
          <w:rPr>
            <w:smallCaps w:val="0"/>
            <w:noProof/>
            <w:sz w:val="22"/>
            <w:szCs w:val="22"/>
            <w:lang w:val="nb-NO" w:eastAsia="nb-NO"/>
          </w:rPr>
          <w:tab/>
        </w:r>
        <w:r w:rsidR="00886DA6" w:rsidRPr="00D8049B">
          <w:rPr>
            <w:rStyle w:val="Hyperlink"/>
            <w:noProof/>
          </w:rPr>
          <w:t>Rules for evaluation of the MajorDiagnosticCategory Criterion</w:t>
        </w:r>
        <w:r w:rsidR="00886DA6">
          <w:rPr>
            <w:noProof/>
            <w:webHidden/>
          </w:rPr>
          <w:tab/>
        </w:r>
        <w:r w:rsidR="00886DA6">
          <w:rPr>
            <w:noProof/>
            <w:webHidden/>
          </w:rPr>
          <w:fldChar w:fldCharType="begin"/>
        </w:r>
        <w:r w:rsidR="00886DA6">
          <w:rPr>
            <w:noProof/>
            <w:webHidden/>
          </w:rPr>
          <w:instrText xml:space="preserve"> PAGEREF _Toc7100117 \h </w:instrText>
        </w:r>
        <w:r w:rsidR="00886DA6">
          <w:rPr>
            <w:noProof/>
            <w:webHidden/>
          </w:rPr>
        </w:r>
        <w:r w:rsidR="00886DA6">
          <w:rPr>
            <w:noProof/>
            <w:webHidden/>
          </w:rPr>
          <w:fldChar w:fldCharType="separate"/>
        </w:r>
        <w:r w:rsidR="00886DA6">
          <w:rPr>
            <w:noProof/>
            <w:webHidden/>
          </w:rPr>
          <w:t>28</w:t>
        </w:r>
        <w:r w:rsidR="00886DA6">
          <w:rPr>
            <w:noProof/>
            <w:webHidden/>
          </w:rPr>
          <w:fldChar w:fldCharType="end"/>
        </w:r>
      </w:hyperlink>
    </w:p>
    <w:p w14:paraId="0D9CF16B" w14:textId="5B256BDB" w:rsidR="00886DA6" w:rsidRDefault="00C05065">
      <w:pPr>
        <w:pStyle w:val="TOC2"/>
        <w:tabs>
          <w:tab w:val="left" w:pos="880"/>
          <w:tab w:val="right" w:leader="dot" w:pos="9350"/>
        </w:tabs>
        <w:rPr>
          <w:smallCaps w:val="0"/>
          <w:noProof/>
          <w:sz w:val="22"/>
          <w:szCs w:val="22"/>
          <w:lang w:val="nb-NO" w:eastAsia="nb-NO"/>
        </w:rPr>
      </w:pPr>
      <w:hyperlink w:anchor="_Toc7100118" w:history="1">
        <w:r w:rsidR="00886DA6" w:rsidRPr="00D8049B">
          <w:rPr>
            <w:rStyle w:val="Hyperlink"/>
            <w:noProof/>
          </w:rPr>
          <w:t>5.4</w:t>
        </w:r>
        <w:r w:rsidR="00886DA6">
          <w:rPr>
            <w:smallCaps w:val="0"/>
            <w:noProof/>
            <w:sz w:val="22"/>
            <w:szCs w:val="22"/>
            <w:lang w:val="nb-NO" w:eastAsia="nb-NO"/>
          </w:rPr>
          <w:tab/>
        </w:r>
        <w:r w:rsidR="00886DA6" w:rsidRPr="00D8049B">
          <w:rPr>
            <w:rStyle w:val="Hyperlink"/>
            <w:noProof/>
          </w:rPr>
          <w:t>Rules for evaluation of the PrincipalDiagnosisProperty Criterion</w:t>
        </w:r>
        <w:r w:rsidR="00886DA6">
          <w:rPr>
            <w:noProof/>
            <w:webHidden/>
          </w:rPr>
          <w:tab/>
        </w:r>
        <w:r w:rsidR="00886DA6">
          <w:rPr>
            <w:noProof/>
            <w:webHidden/>
          </w:rPr>
          <w:fldChar w:fldCharType="begin"/>
        </w:r>
        <w:r w:rsidR="00886DA6">
          <w:rPr>
            <w:noProof/>
            <w:webHidden/>
          </w:rPr>
          <w:instrText xml:space="preserve"> PAGEREF _Toc7100118 \h </w:instrText>
        </w:r>
        <w:r w:rsidR="00886DA6">
          <w:rPr>
            <w:noProof/>
            <w:webHidden/>
          </w:rPr>
        </w:r>
        <w:r w:rsidR="00886DA6">
          <w:rPr>
            <w:noProof/>
            <w:webHidden/>
          </w:rPr>
          <w:fldChar w:fldCharType="separate"/>
        </w:r>
        <w:r w:rsidR="00886DA6">
          <w:rPr>
            <w:noProof/>
            <w:webHidden/>
          </w:rPr>
          <w:t>29</w:t>
        </w:r>
        <w:r w:rsidR="00886DA6">
          <w:rPr>
            <w:noProof/>
            <w:webHidden/>
          </w:rPr>
          <w:fldChar w:fldCharType="end"/>
        </w:r>
      </w:hyperlink>
    </w:p>
    <w:p w14:paraId="58E64227" w14:textId="4A596B66" w:rsidR="00886DA6" w:rsidRDefault="00C05065">
      <w:pPr>
        <w:pStyle w:val="TOC2"/>
        <w:tabs>
          <w:tab w:val="left" w:pos="880"/>
          <w:tab w:val="right" w:leader="dot" w:pos="9350"/>
        </w:tabs>
        <w:rPr>
          <w:smallCaps w:val="0"/>
          <w:noProof/>
          <w:sz w:val="22"/>
          <w:szCs w:val="22"/>
          <w:lang w:val="nb-NO" w:eastAsia="nb-NO"/>
        </w:rPr>
      </w:pPr>
      <w:hyperlink w:anchor="_Toc7100119" w:history="1">
        <w:r w:rsidR="00886DA6" w:rsidRPr="00D8049B">
          <w:rPr>
            <w:rStyle w:val="Hyperlink"/>
            <w:noProof/>
          </w:rPr>
          <w:t>5.5</w:t>
        </w:r>
        <w:r w:rsidR="00886DA6">
          <w:rPr>
            <w:smallCaps w:val="0"/>
            <w:noProof/>
            <w:sz w:val="22"/>
            <w:szCs w:val="22"/>
            <w:lang w:val="nb-NO" w:eastAsia="nb-NO"/>
          </w:rPr>
          <w:tab/>
        </w:r>
        <w:r w:rsidR="00886DA6" w:rsidRPr="00D8049B">
          <w:rPr>
            <w:rStyle w:val="Hyperlink"/>
            <w:noProof/>
          </w:rPr>
          <w:t>Rules for evaluation of the DiagnosisCategory Criterion</w:t>
        </w:r>
        <w:r w:rsidR="00886DA6">
          <w:rPr>
            <w:noProof/>
            <w:webHidden/>
          </w:rPr>
          <w:tab/>
        </w:r>
        <w:r w:rsidR="00886DA6">
          <w:rPr>
            <w:noProof/>
            <w:webHidden/>
          </w:rPr>
          <w:fldChar w:fldCharType="begin"/>
        </w:r>
        <w:r w:rsidR="00886DA6">
          <w:rPr>
            <w:noProof/>
            <w:webHidden/>
          </w:rPr>
          <w:instrText xml:space="preserve"> PAGEREF _Toc7100119 \h </w:instrText>
        </w:r>
        <w:r w:rsidR="00886DA6">
          <w:rPr>
            <w:noProof/>
            <w:webHidden/>
          </w:rPr>
        </w:r>
        <w:r w:rsidR="00886DA6">
          <w:rPr>
            <w:noProof/>
            <w:webHidden/>
          </w:rPr>
          <w:fldChar w:fldCharType="separate"/>
        </w:r>
        <w:r w:rsidR="00886DA6">
          <w:rPr>
            <w:noProof/>
            <w:webHidden/>
          </w:rPr>
          <w:t>30</w:t>
        </w:r>
        <w:r w:rsidR="00886DA6">
          <w:rPr>
            <w:noProof/>
            <w:webHidden/>
          </w:rPr>
          <w:fldChar w:fldCharType="end"/>
        </w:r>
      </w:hyperlink>
    </w:p>
    <w:p w14:paraId="1484B96C" w14:textId="43F68306" w:rsidR="00886DA6" w:rsidRDefault="00C05065">
      <w:pPr>
        <w:pStyle w:val="TOC2"/>
        <w:tabs>
          <w:tab w:val="left" w:pos="880"/>
          <w:tab w:val="right" w:leader="dot" w:pos="9350"/>
        </w:tabs>
        <w:rPr>
          <w:smallCaps w:val="0"/>
          <w:noProof/>
          <w:sz w:val="22"/>
          <w:szCs w:val="22"/>
          <w:lang w:val="nb-NO" w:eastAsia="nb-NO"/>
        </w:rPr>
      </w:pPr>
      <w:hyperlink w:anchor="_Toc7100120" w:history="1">
        <w:r w:rsidR="00886DA6" w:rsidRPr="00D8049B">
          <w:rPr>
            <w:rStyle w:val="Hyperlink"/>
            <w:noProof/>
          </w:rPr>
          <w:t>5.6</w:t>
        </w:r>
        <w:r w:rsidR="00886DA6">
          <w:rPr>
            <w:smallCaps w:val="0"/>
            <w:noProof/>
            <w:sz w:val="22"/>
            <w:szCs w:val="22"/>
            <w:lang w:val="nb-NO" w:eastAsia="nb-NO"/>
          </w:rPr>
          <w:tab/>
        </w:r>
        <w:r w:rsidR="00886DA6" w:rsidRPr="00D8049B">
          <w:rPr>
            <w:rStyle w:val="Hyperlink"/>
            <w:noProof/>
          </w:rPr>
          <w:t>Rules for evaluation of the DiagnosisPropertyCriteria</w:t>
        </w:r>
        <w:r w:rsidR="00886DA6">
          <w:rPr>
            <w:noProof/>
            <w:webHidden/>
          </w:rPr>
          <w:tab/>
        </w:r>
        <w:r w:rsidR="00886DA6">
          <w:rPr>
            <w:noProof/>
            <w:webHidden/>
          </w:rPr>
          <w:fldChar w:fldCharType="begin"/>
        </w:r>
        <w:r w:rsidR="00886DA6">
          <w:rPr>
            <w:noProof/>
            <w:webHidden/>
          </w:rPr>
          <w:instrText xml:space="preserve"> PAGEREF _Toc7100120 \h </w:instrText>
        </w:r>
        <w:r w:rsidR="00886DA6">
          <w:rPr>
            <w:noProof/>
            <w:webHidden/>
          </w:rPr>
        </w:r>
        <w:r w:rsidR="00886DA6">
          <w:rPr>
            <w:noProof/>
            <w:webHidden/>
          </w:rPr>
          <w:fldChar w:fldCharType="separate"/>
        </w:r>
        <w:r w:rsidR="00886DA6">
          <w:rPr>
            <w:noProof/>
            <w:webHidden/>
          </w:rPr>
          <w:t>31</w:t>
        </w:r>
        <w:r w:rsidR="00886DA6">
          <w:rPr>
            <w:noProof/>
            <w:webHidden/>
          </w:rPr>
          <w:fldChar w:fldCharType="end"/>
        </w:r>
      </w:hyperlink>
    </w:p>
    <w:p w14:paraId="42CA2340" w14:textId="28568070" w:rsidR="00886DA6" w:rsidRDefault="00C05065">
      <w:pPr>
        <w:pStyle w:val="TOC2"/>
        <w:tabs>
          <w:tab w:val="left" w:pos="880"/>
          <w:tab w:val="right" w:leader="dot" w:pos="9350"/>
        </w:tabs>
        <w:rPr>
          <w:smallCaps w:val="0"/>
          <w:noProof/>
          <w:sz w:val="22"/>
          <w:szCs w:val="22"/>
          <w:lang w:val="nb-NO" w:eastAsia="nb-NO"/>
        </w:rPr>
      </w:pPr>
      <w:hyperlink w:anchor="_Toc7100121" w:history="1">
        <w:r w:rsidR="00886DA6" w:rsidRPr="00D8049B">
          <w:rPr>
            <w:rStyle w:val="Hyperlink"/>
            <w:noProof/>
          </w:rPr>
          <w:t>5.7</w:t>
        </w:r>
        <w:r w:rsidR="00886DA6">
          <w:rPr>
            <w:smallCaps w:val="0"/>
            <w:noProof/>
            <w:sz w:val="22"/>
            <w:szCs w:val="22"/>
            <w:lang w:val="nb-NO" w:eastAsia="nb-NO"/>
          </w:rPr>
          <w:tab/>
        </w:r>
        <w:r w:rsidR="00886DA6" w:rsidRPr="00D8049B">
          <w:rPr>
            <w:rStyle w:val="Hyperlink"/>
            <w:noProof/>
          </w:rPr>
          <w:t>Rules for evaluation of the ProcedureProperty Criteria</w:t>
        </w:r>
        <w:r w:rsidR="00886DA6">
          <w:rPr>
            <w:noProof/>
            <w:webHidden/>
          </w:rPr>
          <w:tab/>
        </w:r>
        <w:r w:rsidR="00886DA6">
          <w:rPr>
            <w:noProof/>
            <w:webHidden/>
          </w:rPr>
          <w:fldChar w:fldCharType="begin"/>
        </w:r>
        <w:r w:rsidR="00886DA6">
          <w:rPr>
            <w:noProof/>
            <w:webHidden/>
          </w:rPr>
          <w:instrText xml:space="preserve"> PAGEREF _Toc7100121 \h </w:instrText>
        </w:r>
        <w:r w:rsidR="00886DA6">
          <w:rPr>
            <w:noProof/>
            <w:webHidden/>
          </w:rPr>
        </w:r>
        <w:r w:rsidR="00886DA6">
          <w:rPr>
            <w:noProof/>
            <w:webHidden/>
          </w:rPr>
          <w:fldChar w:fldCharType="separate"/>
        </w:r>
        <w:r w:rsidR="00886DA6">
          <w:rPr>
            <w:noProof/>
            <w:webHidden/>
          </w:rPr>
          <w:t>32</w:t>
        </w:r>
        <w:r w:rsidR="00886DA6">
          <w:rPr>
            <w:noProof/>
            <w:webHidden/>
          </w:rPr>
          <w:fldChar w:fldCharType="end"/>
        </w:r>
      </w:hyperlink>
    </w:p>
    <w:p w14:paraId="5FB71EDF" w14:textId="4E5AE2DF" w:rsidR="00886DA6" w:rsidRDefault="00C05065">
      <w:pPr>
        <w:pStyle w:val="TOC2"/>
        <w:tabs>
          <w:tab w:val="left" w:pos="880"/>
          <w:tab w:val="right" w:leader="dot" w:pos="9350"/>
        </w:tabs>
        <w:rPr>
          <w:smallCaps w:val="0"/>
          <w:noProof/>
          <w:sz w:val="22"/>
          <w:szCs w:val="22"/>
          <w:lang w:val="nb-NO" w:eastAsia="nb-NO"/>
        </w:rPr>
      </w:pPr>
      <w:hyperlink w:anchor="_Toc7100122" w:history="1">
        <w:r w:rsidR="00886DA6" w:rsidRPr="00D8049B">
          <w:rPr>
            <w:rStyle w:val="Hyperlink"/>
            <w:noProof/>
          </w:rPr>
          <w:t>5.8</w:t>
        </w:r>
        <w:r w:rsidR="00886DA6">
          <w:rPr>
            <w:smallCaps w:val="0"/>
            <w:noProof/>
            <w:sz w:val="22"/>
            <w:szCs w:val="22"/>
            <w:lang w:val="nb-NO" w:eastAsia="nb-NO"/>
          </w:rPr>
          <w:tab/>
        </w:r>
        <w:r w:rsidR="00886DA6" w:rsidRPr="00D8049B">
          <w:rPr>
            <w:rStyle w:val="Hyperlink"/>
            <w:noProof/>
          </w:rPr>
          <w:t>Rules for evaluation of the ORCriterion</w:t>
        </w:r>
        <w:r w:rsidR="00886DA6">
          <w:rPr>
            <w:noProof/>
            <w:webHidden/>
          </w:rPr>
          <w:tab/>
        </w:r>
        <w:r w:rsidR="00886DA6">
          <w:rPr>
            <w:noProof/>
            <w:webHidden/>
          </w:rPr>
          <w:fldChar w:fldCharType="begin"/>
        </w:r>
        <w:r w:rsidR="00886DA6">
          <w:rPr>
            <w:noProof/>
            <w:webHidden/>
          </w:rPr>
          <w:instrText xml:space="preserve"> PAGEREF _Toc7100122 \h </w:instrText>
        </w:r>
        <w:r w:rsidR="00886DA6">
          <w:rPr>
            <w:noProof/>
            <w:webHidden/>
          </w:rPr>
        </w:r>
        <w:r w:rsidR="00886DA6">
          <w:rPr>
            <w:noProof/>
            <w:webHidden/>
          </w:rPr>
          <w:fldChar w:fldCharType="separate"/>
        </w:r>
        <w:r w:rsidR="00886DA6">
          <w:rPr>
            <w:noProof/>
            <w:webHidden/>
          </w:rPr>
          <w:t>33</w:t>
        </w:r>
        <w:r w:rsidR="00886DA6">
          <w:rPr>
            <w:noProof/>
            <w:webHidden/>
          </w:rPr>
          <w:fldChar w:fldCharType="end"/>
        </w:r>
      </w:hyperlink>
    </w:p>
    <w:p w14:paraId="0F283BF0" w14:textId="00302FA1" w:rsidR="00886DA6" w:rsidRDefault="00C05065">
      <w:pPr>
        <w:pStyle w:val="TOC2"/>
        <w:tabs>
          <w:tab w:val="left" w:pos="880"/>
          <w:tab w:val="right" w:leader="dot" w:pos="9350"/>
        </w:tabs>
        <w:rPr>
          <w:smallCaps w:val="0"/>
          <w:noProof/>
          <w:sz w:val="22"/>
          <w:szCs w:val="22"/>
          <w:lang w:val="nb-NO" w:eastAsia="nb-NO"/>
        </w:rPr>
      </w:pPr>
      <w:hyperlink w:anchor="_Toc7100123" w:history="1">
        <w:r w:rsidR="00886DA6" w:rsidRPr="00D8049B">
          <w:rPr>
            <w:rStyle w:val="Hyperlink"/>
            <w:noProof/>
          </w:rPr>
          <w:t>5.9</w:t>
        </w:r>
        <w:r w:rsidR="00886DA6">
          <w:rPr>
            <w:smallCaps w:val="0"/>
            <w:noProof/>
            <w:sz w:val="22"/>
            <w:szCs w:val="22"/>
            <w:lang w:val="nb-NO" w:eastAsia="nb-NO"/>
          </w:rPr>
          <w:tab/>
        </w:r>
        <w:r w:rsidR="00886DA6" w:rsidRPr="00D8049B">
          <w:rPr>
            <w:rStyle w:val="Hyperlink"/>
            <w:noProof/>
          </w:rPr>
          <w:t>Rules for evaluation of the ComplicationAndComorbidityCriterion</w:t>
        </w:r>
        <w:r w:rsidR="00886DA6">
          <w:rPr>
            <w:noProof/>
            <w:webHidden/>
          </w:rPr>
          <w:tab/>
        </w:r>
        <w:r w:rsidR="00886DA6">
          <w:rPr>
            <w:noProof/>
            <w:webHidden/>
          </w:rPr>
          <w:fldChar w:fldCharType="begin"/>
        </w:r>
        <w:r w:rsidR="00886DA6">
          <w:rPr>
            <w:noProof/>
            <w:webHidden/>
          </w:rPr>
          <w:instrText xml:space="preserve"> PAGEREF _Toc7100123 \h </w:instrText>
        </w:r>
        <w:r w:rsidR="00886DA6">
          <w:rPr>
            <w:noProof/>
            <w:webHidden/>
          </w:rPr>
        </w:r>
        <w:r w:rsidR="00886DA6">
          <w:rPr>
            <w:noProof/>
            <w:webHidden/>
          </w:rPr>
          <w:fldChar w:fldCharType="separate"/>
        </w:r>
        <w:r w:rsidR="00886DA6">
          <w:rPr>
            <w:noProof/>
            <w:webHidden/>
          </w:rPr>
          <w:t>34</w:t>
        </w:r>
        <w:r w:rsidR="00886DA6">
          <w:rPr>
            <w:noProof/>
            <w:webHidden/>
          </w:rPr>
          <w:fldChar w:fldCharType="end"/>
        </w:r>
      </w:hyperlink>
    </w:p>
    <w:p w14:paraId="15902162" w14:textId="7AEFE3EE" w:rsidR="00886DA6" w:rsidRDefault="00C05065">
      <w:pPr>
        <w:pStyle w:val="TOC2"/>
        <w:tabs>
          <w:tab w:val="left" w:pos="880"/>
          <w:tab w:val="right" w:leader="dot" w:pos="9350"/>
        </w:tabs>
        <w:rPr>
          <w:smallCaps w:val="0"/>
          <w:noProof/>
          <w:sz w:val="22"/>
          <w:szCs w:val="22"/>
          <w:lang w:val="nb-NO" w:eastAsia="nb-NO"/>
        </w:rPr>
      </w:pPr>
      <w:hyperlink w:anchor="_Toc7100124" w:history="1">
        <w:r w:rsidR="00886DA6" w:rsidRPr="00D8049B">
          <w:rPr>
            <w:rStyle w:val="Hyperlink"/>
            <w:noProof/>
          </w:rPr>
          <w:t>5.10</w:t>
        </w:r>
        <w:r w:rsidR="00886DA6">
          <w:rPr>
            <w:smallCaps w:val="0"/>
            <w:noProof/>
            <w:sz w:val="22"/>
            <w:szCs w:val="22"/>
            <w:lang w:val="nb-NO" w:eastAsia="nb-NO"/>
          </w:rPr>
          <w:tab/>
        </w:r>
        <w:r w:rsidR="00886DA6" w:rsidRPr="00D8049B">
          <w:rPr>
            <w:rStyle w:val="Hyperlink"/>
            <w:noProof/>
          </w:rPr>
          <w:t>Rules for evaluation of the SexCriterion</w:t>
        </w:r>
        <w:r w:rsidR="00886DA6">
          <w:rPr>
            <w:noProof/>
            <w:webHidden/>
          </w:rPr>
          <w:tab/>
        </w:r>
        <w:r w:rsidR="00886DA6">
          <w:rPr>
            <w:noProof/>
            <w:webHidden/>
          </w:rPr>
          <w:fldChar w:fldCharType="begin"/>
        </w:r>
        <w:r w:rsidR="00886DA6">
          <w:rPr>
            <w:noProof/>
            <w:webHidden/>
          </w:rPr>
          <w:instrText xml:space="preserve"> PAGEREF _Toc7100124 \h </w:instrText>
        </w:r>
        <w:r w:rsidR="00886DA6">
          <w:rPr>
            <w:noProof/>
            <w:webHidden/>
          </w:rPr>
        </w:r>
        <w:r w:rsidR="00886DA6">
          <w:rPr>
            <w:noProof/>
            <w:webHidden/>
          </w:rPr>
          <w:fldChar w:fldCharType="separate"/>
        </w:r>
        <w:r w:rsidR="00886DA6">
          <w:rPr>
            <w:noProof/>
            <w:webHidden/>
          </w:rPr>
          <w:t>35</w:t>
        </w:r>
        <w:r w:rsidR="00886DA6">
          <w:rPr>
            <w:noProof/>
            <w:webHidden/>
          </w:rPr>
          <w:fldChar w:fldCharType="end"/>
        </w:r>
      </w:hyperlink>
    </w:p>
    <w:p w14:paraId="555D731C" w14:textId="6B808BEA" w:rsidR="00886DA6" w:rsidRDefault="00C05065">
      <w:pPr>
        <w:pStyle w:val="TOC2"/>
        <w:tabs>
          <w:tab w:val="left" w:pos="880"/>
          <w:tab w:val="right" w:leader="dot" w:pos="9350"/>
        </w:tabs>
        <w:rPr>
          <w:smallCaps w:val="0"/>
          <w:noProof/>
          <w:sz w:val="22"/>
          <w:szCs w:val="22"/>
          <w:lang w:val="nb-NO" w:eastAsia="nb-NO"/>
        </w:rPr>
      </w:pPr>
      <w:hyperlink w:anchor="_Toc7100125" w:history="1">
        <w:r w:rsidR="00886DA6" w:rsidRPr="00D8049B">
          <w:rPr>
            <w:rStyle w:val="Hyperlink"/>
            <w:noProof/>
          </w:rPr>
          <w:t>5.11</w:t>
        </w:r>
        <w:r w:rsidR="00886DA6">
          <w:rPr>
            <w:smallCaps w:val="0"/>
            <w:noProof/>
            <w:sz w:val="22"/>
            <w:szCs w:val="22"/>
            <w:lang w:val="nb-NO" w:eastAsia="nb-NO"/>
          </w:rPr>
          <w:tab/>
        </w:r>
        <w:r w:rsidR="00886DA6" w:rsidRPr="00D8049B">
          <w:rPr>
            <w:rStyle w:val="Hyperlink"/>
            <w:noProof/>
          </w:rPr>
          <w:t>Rules for evaluation of the AgeCriterion</w:t>
        </w:r>
        <w:r w:rsidR="00886DA6">
          <w:rPr>
            <w:noProof/>
            <w:webHidden/>
          </w:rPr>
          <w:tab/>
        </w:r>
        <w:r w:rsidR="00886DA6">
          <w:rPr>
            <w:noProof/>
            <w:webHidden/>
          </w:rPr>
          <w:fldChar w:fldCharType="begin"/>
        </w:r>
        <w:r w:rsidR="00886DA6">
          <w:rPr>
            <w:noProof/>
            <w:webHidden/>
          </w:rPr>
          <w:instrText xml:space="preserve"> PAGEREF _Toc7100125 \h </w:instrText>
        </w:r>
        <w:r w:rsidR="00886DA6">
          <w:rPr>
            <w:noProof/>
            <w:webHidden/>
          </w:rPr>
        </w:r>
        <w:r w:rsidR="00886DA6">
          <w:rPr>
            <w:noProof/>
            <w:webHidden/>
          </w:rPr>
          <w:fldChar w:fldCharType="separate"/>
        </w:r>
        <w:r w:rsidR="00886DA6">
          <w:rPr>
            <w:noProof/>
            <w:webHidden/>
          </w:rPr>
          <w:t>36</w:t>
        </w:r>
        <w:r w:rsidR="00886DA6">
          <w:rPr>
            <w:noProof/>
            <w:webHidden/>
          </w:rPr>
          <w:fldChar w:fldCharType="end"/>
        </w:r>
      </w:hyperlink>
    </w:p>
    <w:p w14:paraId="7D15D016" w14:textId="18546DBC" w:rsidR="00886DA6" w:rsidRDefault="00C05065">
      <w:pPr>
        <w:pStyle w:val="TOC2"/>
        <w:tabs>
          <w:tab w:val="left" w:pos="880"/>
          <w:tab w:val="right" w:leader="dot" w:pos="9350"/>
        </w:tabs>
        <w:rPr>
          <w:smallCaps w:val="0"/>
          <w:noProof/>
          <w:sz w:val="22"/>
          <w:szCs w:val="22"/>
          <w:lang w:val="nb-NO" w:eastAsia="nb-NO"/>
        </w:rPr>
      </w:pPr>
      <w:hyperlink w:anchor="_Toc7100126" w:history="1">
        <w:r w:rsidR="00886DA6" w:rsidRPr="00D8049B">
          <w:rPr>
            <w:rStyle w:val="Hyperlink"/>
            <w:noProof/>
          </w:rPr>
          <w:t>5.12</w:t>
        </w:r>
        <w:r w:rsidR="00886DA6">
          <w:rPr>
            <w:smallCaps w:val="0"/>
            <w:noProof/>
            <w:sz w:val="22"/>
            <w:szCs w:val="22"/>
            <w:lang w:val="nb-NO" w:eastAsia="nb-NO"/>
          </w:rPr>
          <w:tab/>
        </w:r>
        <w:r w:rsidR="00886DA6" w:rsidRPr="00D8049B">
          <w:rPr>
            <w:rStyle w:val="Hyperlink"/>
            <w:noProof/>
          </w:rPr>
          <w:t>Rules for evaluation of the DischargeModeCriterion</w:t>
        </w:r>
        <w:r w:rsidR="00886DA6">
          <w:rPr>
            <w:noProof/>
            <w:webHidden/>
          </w:rPr>
          <w:tab/>
        </w:r>
        <w:r w:rsidR="00886DA6">
          <w:rPr>
            <w:noProof/>
            <w:webHidden/>
          </w:rPr>
          <w:fldChar w:fldCharType="begin"/>
        </w:r>
        <w:r w:rsidR="00886DA6">
          <w:rPr>
            <w:noProof/>
            <w:webHidden/>
          </w:rPr>
          <w:instrText xml:space="preserve"> PAGEREF _Toc7100126 \h </w:instrText>
        </w:r>
        <w:r w:rsidR="00886DA6">
          <w:rPr>
            <w:noProof/>
            <w:webHidden/>
          </w:rPr>
        </w:r>
        <w:r w:rsidR="00886DA6">
          <w:rPr>
            <w:noProof/>
            <w:webHidden/>
          </w:rPr>
          <w:fldChar w:fldCharType="separate"/>
        </w:r>
        <w:r w:rsidR="00886DA6">
          <w:rPr>
            <w:noProof/>
            <w:webHidden/>
          </w:rPr>
          <w:t>37</w:t>
        </w:r>
        <w:r w:rsidR="00886DA6">
          <w:rPr>
            <w:noProof/>
            <w:webHidden/>
          </w:rPr>
          <w:fldChar w:fldCharType="end"/>
        </w:r>
      </w:hyperlink>
    </w:p>
    <w:p w14:paraId="48DCD0CE" w14:textId="26211DED" w:rsidR="00886DA6" w:rsidRDefault="00C05065">
      <w:pPr>
        <w:pStyle w:val="TOC2"/>
        <w:tabs>
          <w:tab w:val="left" w:pos="880"/>
          <w:tab w:val="right" w:leader="dot" w:pos="9350"/>
        </w:tabs>
        <w:rPr>
          <w:smallCaps w:val="0"/>
          <w:noProof/>
          <w:sz w:val="22"/>
          <w:szCs w:val="22"/>
          <w:lang w:val="nb-NO" w:eastAsia="nb-NO"/>
        </w:rPr>
      </w:pPr>
      <w:hyperlink w:anchor="_Toc7100127" w:history="1">
        <w:r w:rsidR="00886DA6" w:rsidRPr="00D8049B">
          <w:rPr>
            <w:rStyle w:val="Hyperlink"/>
            <w:noProof/>
          </w:rPr>
          <w:t>5.13</w:t>
        </w:r>
        <w:r w:rsidR="00886DA6">
          <w:rPr>
            <w:smallCaps w:val="0"/>
            <w:noProof/>
            <w:sz w:val="22"/>
            <w:szCs w:val="22"/>
            <w:lang w:val="nb-NO" w:eastAsia="nb-NO"/>
          </w:rPr>
          <w:tab/>
        </w:r>
        <w:r w:rsidR="00886DA6" w:rsidRPr="00D8049B">
          <w:rPr>
            <w:rStyle w:val="Hyperlink"/>
            <w:noProof/>
          </w:rPr>
          <w:t>Rules for evaluation of the DurationCriterion</w:t>
        </w:r>
        <w:r w:rsidR="00886DA6">
          <w:rPr>
            <w:noProof/>
            <w:webHidden/>
          </w:rPr>
          <w:tab/>
        </w:r>
        <w:r w:rsidR="00886DA6">
          <w:rPr>
            <w:noProof/>
            <w:webHidden/>
          </w:rPr>
          <w:fldChar w:fldCharType="begin"/>
        </w:r>
        <w:r w:rsidR="00886DA6">
          <w:rPr>
            <w:noProof/>
            <w:webHidden/>
          </w:rPr>
          <w:instrText xml:space="preserve"> PAGEREF _Toc7100127 \h </w:instrText>
        </w:r>
        <w:r w:rsidR="00886DA6">
          <w:rPr>
            <w:noProof/>
            <w:webHidden/>
          </w:rPr>
        </w:r>
        <w:r w:rsidR="00886DA6">
          <w:rPr>
            <w:noProof/>
            <w:webHidden/>
          </w:rPr>
          <w:fldChar w:fldCharType="separate"/>
        </w:r>
        <w:r w:rsidR="00886DA6">
          <w:rPr>
            <w:noProof/>
            <w:webHidden/>
          </w:rPr>
          <w:t>38</w:t>
        </w:r>
        <w:r w:rsidR="00886DA6">
          <w:rPr>
            <w:noProof/>
            <w:webHidden/>
          </w:rPr>
          <w:fldChar w:fldCharType="end"/>
        </w:r>
      </w:hyperlink>
    </w:p>
    <w:p w14:paraId="0679D63E" w14:textId="322409AA" w:rsidR="005D598D" w:rsidRPr="001653F1" w:rsidRDefault="00E15043" w:rsidP="005D598D">
      <w:pPr>
        <w:rPr>
          <w:lang w:val="nb-NO"/>
        </w:rPr>
      </w:pPr>
      <w:r>
        <w:rPr>
          <w:b/>
          <w:bCs/>
          <w:caps/>
          <w:sz w:val="20"/>
          <w:szCs w:val="20"/>
          <w:lang w:val="nb-NO"/>
        </w:rPr>
        <w:lastRenderedPageBreak/>
        <w:fldChar w:fldCharType="end"/>
      </w:r>
    </w:p>
    <w:p w14:paraId="0B1CAE4A" w14:textId="0C2A1B7B" w:rsidR="005D598D" w:rsidRPr="00285B8B" w:rsidRDefault="00206AD7" w:rsidP="00E15043">
      <w:pPr>
        <w:pStyle w:val="Heading1"/>
        <w:numPr>
          <w:ilvl w:val="0"/>
          <w:numId w:val="0"/>
        </w:numPr>
        <w:rPr>
          <w:lang w:val="en-US"/>
        </w:rPr>
      </w:pPr>
      <w:bookmarkStart w:id="1" w:name="_Toc7100094"/>
      <w:r w:rsidRPr="00285B8B">
        <w:rPr>
          <w:lang w:val="en-US"/>
        </w:rPr>
        <w:lastRenderedPageBreak/>
        <w:t>About this document</w:t>
      </w:r>
      <w:bookmarkEnd w:id="1"/>
    </w:p>
    <w:p w14:paraId="315CDB6B" w14:textId="5390EFEF" w:rsidR="007068C2" w:rsidRDefault="00206AD7" w:rsidP="00206AD7">
      <w:r w:rsidRPr="00206AD7">
        <w:t>T</w:t>
      </w:r>
      <w:r>
        <w:t>his document contains the</w:t>
      </w:r>
      <w:r w:rsidRPr="00206AD7">
        <w:t xml:space="preserve"> specification of grouping rules implemented in </w:t>
      </w:r>
      <w:r w:rsidR="00E06810">
        <w:t>a</w:t>
      </w:r>
      <w:r>
        <w:t xml:space="preserve"> new Norwegian NordDRG grouper.</w:t>
      </w:r>
      <w:r w:rsidR="00E06810">
        <w:t xml:space="preserve"> </w:t>
      </w:r>
      <w:r w:rsidR="00BD68B9">
        <w:t xml:space="preserve">[Alt: </w:t>
      </w:r>
      <w:r w:rsidR="00BD68B9" w:rsidRPr="00206AD7">
        <w:t>T</w:t>
      </w:r>
      <w:r w:rsidR="00BD68B9">
        <w:t>his document contains the</w:t>
      </w:r>
      <w:r w:rsidR="00BD68B9" w:rsidRPr="00206AD7">
        <w:t xml:space="preserve"> specification of grouping rules</w:t>
      </w:r>
      <w:r w:rsidR="00BD68B9">
        <w:t xml:space="preserve"> of the NordDRG Framework, endorsed by the </w:t>
      </w:r>
      <w:r w:rsidR="00D05DE2">
        <w:t>members of The Nordic Casemix Centre.</w:t>
      </w:r>
      <w:r w:rsidR="00BD68B9">
        <w:t>]</w:t>
      </w:r>
    </w:p>
    <w:p w14:paraId="4BD10AA7" w14:textId="069C2889" w:rsidR="00206AD7" w:rsidRDefault="00206AD7" w:rsidP="00206AD7">
      <w:r>
        <w:t>The chapters correspond</w:t>
      </w:r>
      <w:r w:rsidRPr="00206AD7">
        <w:t xml:space="preserve"> to</w:t>
      </w:r>
      <w:r>
        <w:t xml:space="preserve"> the main logical steps of the grouping process. </w:t>
      </w:r>
    </w:p>
    <w:p w14:paraId="05724989" w14:textId="09403793" w:rsidR="004949AE" w:rsidRPr="00383983" w:rsidRDefault="004949AE" w:rsidP="00872736">
      <w:pPr>
        <w:rPr>
          <w:color w:val="FF0000"/>
        </w:rPr>
      </w:pPr>
    </w:p>
    <w:p w14:paraId="191CEB0E" w14:textId="77777777" w:rsidR="004949AE" w:rsidRPr="00383983" w:rsidRDefault="004949AE" w:rsidP="004949AE">
      <w:pPr>
        <w:ind w:left="2160" w:hanging="2160"/>
        <w:rPr>
          <w:color w:val="FF0000"/>
        </w:rPr>
      </w:pPr>
    </w:p>
    <w:p w14:paraId="776913BD" w14:textId="6F5B90C2" w:rsidR="00285B8B" w:rsidRDefault="00285B8B" w:rsidP="00206AD7"/>
    <w:p w14:paraId="182B54BF" w14:textId="4B879C6F" w:rsidR="00BD68B9" w:rsidRDefault="00BD68B9" w:rsidP="00285B8B">
      <w:pPr>
        <w:pStyle w:val="Heading1"/>
        <w:numPr>
          <w:ilvl w:val="0"/>
          <w:numId w:val="0"/>
        </w:numPr>
        <w:rPr>
          <w:lang w:val="en-US"/>
        </w:rPr>
      </w:pPr>
      <w:bookmarkStart w:id="2" w:name="_Toc7100095"/>
      <w:r>
        <w:rPr>
          <w:lang w:val="en-US"/>
        </w:rPr>
        <w:lastRenderedPageBreak/>
        <w:t>Acknowledgments</w:t>
      </w:r>
      <w:bookmarkEnd w:id="2"/>
    </w:p>
    <w:p w14:paraId="3BAB21C9" w14:textId="25C81A11" w:rsidR="00E06810" w:rsidRDefault="00014CB7" w:rsidP="00BD68B9">
      <w:r>
        <w:t>This specification document is based on the des</w:t>
      </w:r>
      <w:r w:rsidR="00E06810">
        <w:t>criptions of the NordDRG System</w:t>
      </w:r>
      <w:r>
        <w:t xml:space="preserve"> </w:t>
      </w:r>
      <w:r w:rsidR="00E06810">
        <w:t>made</w:t>
      </w:r>
      <w:r>
        <w:t xml:space="preserve"> by </w:t>
      </w:r>
      <w:proofErr w:type="spellStart"/>
      <w:r>
        <w:t>by</w:t>
      </w:r>
      <w:proofErr w:type="spellEnd"/>
      <w:r>
        <w:t xml:space="preserve"> Martti Virtanen (Finland) in the 1990s</w:t>
      </w:r>
      <w:r w:rsidR="00E06810">
        <w:t xml:space="preserve"> and the years after 2000. </w:t>
      </w:r>
      <w:proofErr w:type="spellStart"/>
      <w:r w:rsidR="00E06810">
        <w:t>Martti’s</w:t>
      </w:r>
      <w:proofErr w:type="spellEnd"/>
      <w:r w:rsidR="00E06810">
        <w:t xml:space="preserve"> cl</w:t>
      </w:r>
      <w:r w:rsidR="009F0379">
        <w:t>a</w:t>
      </w:r>
      <w:r w:rsidR="00E06810">
        <w:t>rifications during the process have been most helpful.</w:t>
      </w:r>
    </w:p>
    <w:p w14:paraId="2BB83A8F" w14:textId="1B99E7E1" w:rsidR="00E06810" w:rsidRDefault="0099252E" w:rsidP="00BD68B9">
      <w:r>
        <w:t>T</w:t>
      </w:r>
      <w:r w:rsidR="00E06810">
        <w:t xml:space="preserve">he specification </w:t>
      </w:r>
      <w:r>
        <w:t>process</w:t>
      </w:r>
      <w:r w:rsidR="00E06810">
        <w:t xml:space="preserve"> has been helped forward</w:t>
      </w:r>
      <w:r>
        <w:t xml:space="preserve"> significantly</w:t>
      </w:r>
      <w:r w:rsidR="00E06810">
        <w:t xml:space="preserve"> by the work of people at </w:t>
      </w:r>
      <w:proofErr w:type="spellStart"/>
      <w:r w:rsidR="00E06810">
        <w:t>Socialstyrelsen</w:t>
      </w:r>
      <w:proofErr w:type="spellEnd"/>
      <w:r w:rsidR="00E06810">
        <w:t xml:space="preserve"> in Sweden, who over many years have worked on clarifications and explanations of the grouping rules. </w:t>
      </w:r>
      <w:r>
        <w:t xml:space="preserve">Important contributions have been made by Mats Fernström, Ralph Dahlgren and Janos Nagy. By sharing his knowledge and </w:t>
      </w:r>
      <w:proofErr w:type="spellStart"/>
      <w:r>
        <w:t>experince</w:t>
      </w:r>
      <w:proofErr w:type="spellEnd"/>
      <w:r>
        <w:t xml:space="preserve"> from making a NordDRG test grouper, the help from Janos has been most valuable.</w:t>
      </w:r>
    </w:p>
    <w:p w14:paraId="02F61EE3" w14:textId="4B4ECAB0" w:rsidR="0099252E" w:rsidRDefault="0099252E" w:rsidP="00BD68B9">
      <w:r>
        <w:t>The document is written by Fredrik A.S.R. Hanssen, Department Director at the Norwegian Directorate of Health.</w:t>
      </w:r>
    </w:p>
    <w:p w14:paraId="141471B9" w14:textId="64EEC5A0" w:rsidR="00285B8B" w:rsidRPr="00285B8B" w:rsidRDefault="00404C5F" w:rsidP="00285B8B">
      <w:pPr>
        <w:pStyle w:val="Heading1"/>
        <w:numPr>
          <w:ilvl w:val="0"/>
          <w:numId w:val="0"/>
        </w:numPr>
        <w:rPr>
          <w:lang w:val="en-US"/>
        </w:rPr>
      </w:pPr>
      <w:bookmarkStart w:id="3" w:name="_Toc7100096"/>
      <w:r>
        <w:rPr>
          <w:lang w:val="en-US"/>
        </w:rPr>
        <w:lastRenderedPageBreak/>
        <w:t>Glossary</w:t>
      </w:r>
      <w:bookmarkEnd w:id="3"/>
    </w:p>
    <w:tbl>
      <w:tblPr>
        <w:tblStyle w:val="LightList-Accent1"/>
        <w:tblW w:w="9889" w:type="dxa"/>
        <w:tblLook w:val="04A0" w:firstRow="1" w:lastRow="0" w:firstColumn="1" w:lastColumn="0" w:noHBand="0" w:noVBand="1"/>
      </w:tblPr>
      <w:tblGrid>
        <w:gridCol w:w="2802"/>
        <w:gridCol w:w="7087"/>
      </w:tblGrid>
      <w:tr w:rsidR="009B134C" w:rsidRPr="009B134C" w14:paraId="5D8C6F88" w14:textId="77777777" w:rsidTr="009B1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D16980F" w14:textId="6F9F9DD4" w:rsidR="009B134C" w:rsidRPr="009B134C" w:rsidRDefault="009B134C" w:rsidP="00892D09">
            <w:r>
              <w:t>Term</w:t>
            </w:r>
          </w:p>
        </w:tc>
        <w:tc>
          <w:tcPr>
            <w:tcW w:w="7087" w:type="dxa"/>
          </w:tcPr>
          <w:p w14:paraId="46D46751" w14:textId="5976BDA8" w:rsidR="009B134C" w:rsidRPr="009B134C" w:rsidRDefault="009B134C" w:rsidP="00892D09">
            <w:pPr>
              <w:cnfStyle w:val="100000000000" w:firstRow="1" w:lastRow="0" w:firstColumn="0" w:lastColumn="0" w:oddVBand="0" w:evenVBand="0" w:oddHBand="0" w:evenHBand="0" w:firstRowFirstColumn="0" w:firstRowLastColumn="0" w:lastRowFirstColumn="0" w:lastRowLastColumn="0"/>
            </w:pPr>
            <w:r>
              <w:t>Definition</w:t>
            </w:r>
          </w:p>
        </w:tc>
      </w:tr>
      <w:tr w:rsidR="00F83E10" w:rsidRPr="009B134C" w14:paraId="7379E7F3" w14:textId="77777777" w:rsidTr="009B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0118AD42" w14:textId="26C44AF4" w:rsidR="00F83E10" w:rsidRDefault="00F83E10" w:rsidP="00892D09">
            <w:r>
              <w:t>Case</w:t>
            </w:r>
          </w:p>
        </w:tc>
        <w:tc>
          <w:tcPr>
            <w:tcW w:w="7087" w:type="dxa"/>
          </w:tcPr>
          <w:p w14:paraId="2ABB6E0E" w14:textId="501CD0AC" w:rsidR="00F83E10" w:rsidRDefault="00F83E10" w:rsidP="00F83E10">
            <w:pPr>
              <w:cnfStyle w:val="000000100000" w:firstRow="0" w:lastRow="0" w:firstColumn="0" w:lastColumn="0" w:oddVBand="0" w:evenVBand="0" w:oddHBand="1" w:evenHBand="0" w:firstRowFirstColumn="0" w:firstRowLastColumn="0" w:lastRowFirstColumn="0" w:lastRowLastColumn="0"/>
            </w:pPr>
            <w:r>
              <w:t xml:space="preserve">A </w:t>
            </w:r>
            <w:proofErr w:type="gramStart"/>
            <w:r>
              <w:t>patient,  an</w:t>
            </w:r>
            <w:proofErr w:type="gramEnd"/>
            <w:r>
              <w:t xml:space="preserve"> episode of care, or an event related to a patient such as hospital stays or outpatient visits.</w:t>
            </w:r>
          </w:p>
        </w:tc>
      </w:tr>
      <w:tr w:rsidR="001F2E68" w:rsidRPr="009B134C" w14:paraId="076B3A85" w14:textId="77777777" w:rsidTr="009B134C">
        <w:tc>
          <w:tcPr>
            <w:cnfStyle w:val="001000000000" w:firstRow="0" w:lastRow="0" w:firstColumn="1" w:lastColumn="0" w:oddVBand="0" w:evenVBand="0" w:oddHBand="0" w:evenHBand="0" w:firstRowFirstColumn="0" w:firstRowLastColumn="0" w:lastRowFirstColumn="0" w:lastRowLastColumn="0"/>
            <w:tcW w:w="2802" w:type="dxa"/>
          </w:tcPr>
          <w:p w14:paraId="7E2BBA18" w14:textId="74769F92" w:rsidR="001F2E68" w:rsidRDefault="001F2E68" w:rsidP="00892D09">
            <w:r>
              <w:t>Grouper</w:t>
            </w:r>
          </w:p>
        </w:tc>
        <w:tc>
          <w:tcPr>
            <w:tcW w:w="7087" w:type="dxa"/>
          </w:tcPr>
          <w:p w14:paraId="6E8F382E" w14:textId="7FA0AEFB" w:rsidR="001F2E68" w:rsidRDefault="001F2E68" w:rsidP="001F2E68">
            <w:pPr>
              <w:cnfStyle w:val="000000000000" w:firstRow="0" w:lastRow="0" w:firstColumn="0" w:lastColumn="0" w:oddVBand="0" w:evenVBand="0" w:oddHBand="0" w:evenHBand="0" w:firstRowFirstColumn="0" w:firstRowLastColumn="0" w:lastRowFirstColumn="0" w:lastRowLastColumn="0"/>
            </w:pPr>
            <w:r>
              <w:t>A software component whose main task is to categorize Cases into groups, for instance DRGs. The grouping result is predetermined by means of Static Grouping Rules and Dynamic Grouping Rules. The static rules are implemented in the source code</w:t>
            </w:r>
            <w:r w:rsidR="00B60BC5">
              <w:t xml:space="preserve"> of the grouper, while the dynamic rules are provided by the user as configurational input data</w:t>
            </w:r>
            <w:r w:rsidR="00872736">
              <w:t xml:space="preserve"> (Definition Data)</w:t>
            </w:r>
            <w:r w:rsidR="00B60BC5">
              <w:t>.</w:t>
            </w:r>
            <w:r>
              <w:t xml:space="preserve"> </w:t>
            </w:r>
          </w:p>
        </w:tc>
      </w:tr>
      <w:tr w:rsidR="009B134C" w:rsidRPr="009B134C" w14:paraId="0470BDC1" w14:textId="3DC67BD9" w:rsidTr="009B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662B970" w14:textId="25E1C5E2" w:rsidR="009B134C" w:rsidRPr="009B134C" w:rsidRDefault="009B134C" w:rsidP="00892D09">
            <w:r>
              <w:t>Case D</w:t>
            </w:r>
            <w:r w:rsidRPr="009B134C">
              <w:t>ata</w:t>
            </w:r>
          </w:p>
        </w:tc>
        <w:tc>
          <w:tcPr>
            <w:tcW w:w="7087" w:type="dxa"/>
          </w:tcPr>
          <w:p w14:paraId="028A0BF4" w14:textId="000B603D" w:rsidR="009B134C" w:rsidRPr="009B134C" w:rsidRDefault="00590E41" w:rsidP="00D46D09">
            <w:pPr>
              <w:cnfStyle w:val="000000100000" w:firstRow="0" w:lastRow="0" w:firstColumn="0" w:lastColumn="0" w:oddVBand="0" w:evenVBand="0" w:oddHBand="1" w:evenHBand="0" w:firstRowFirstColumn="0" w:firstRowLastColumn="0" w:lastRowFirstColumn="0" w:lastRowLastColumn="0"/>
            </w:pPr>
            <w:r>
              <w:t>One of two input data types for the grouper</w:t>
            </w:r>
            <w:r w:rsidR="00C95A18">
              <w:t xml:space="preserve">. </w:t>
            </w:r>
            <w:r w:rsidR="009B134C">
              <w:t xml:space="preserve">All data elements </w:t>
            </w:r>
            <w:r w:rsidR="00C95A18">
              <w:t>describing each</w:t>
            </w:r>
            <w:r w:rsidR="009B134C">
              <w:t xml:space="preserve"> case.</w:t>
            </w:r>
          </w:p>
        </w:tc>
      </w:tr>
      <w:tr w:rsidR="009B134C" w:rsidRPr="009B134C" w14:paraId="63A7267B" w14:textId="04F93422" w:rsidTr="009B134C">
        <w:tc>
          <w:tcPr>
            <w:cnfStyle w:val="001000000000" w:firstRow="0" w:lastRow="0" w:firstColumn="1" w:lastColumn="0" w:oddVBand="0" w:evenVBand="0" w:oddHBand="0" w:evenHBand="0" w:firstRowFirstColumn="0" w:firstRowLastColumn="0" w:lastRowFirstColumn="0" w:lastRowLastColumn="0"/>
            <w:tcW w:w="2802" w:type="dxa"/>
          </w:tcPr>
          <w:p w14:paraId="742C5433" w14:textId="7228C994" w:rsidR="009B134C" w:rsidRPr="009B134C" w:rsidRDefault="009B134C" w:rsidP="00892D09">
            <w:r>
              <w:t>Definition D</w:t>
            </w:r>
            <w:r w:rsidRPr="009B134C">
              <w:t>ata</w:t>
            </w:r>
          </w:p>
        </w:tc>
        <w:tc>
          <w:tcPr>
            <w:tcW w:w="7087" w:type="dxa"/>
          </w:tcPr>
          <w:p w14:paraId="6751C170" w14:textId="1825DFE7" w:rsidR="009B134C" w:rsidRPr="009B134C" w:rsidRDefault="00C95A18" w:rsidP="00590E41">
            <w:pPr>
              <w:cnfStyle w:val="000000000000" w:firstRow="0" w:lastRow="0" w:firstColumn="0" w:lastColumn="0" w:oddVBand="0" w:evenVBand="0" w:oddHBand="0" w:evenHBand="0" w:firstRowFirstColumn="0" w:firstRowLastColumn="0" w:lastRowFirstColumn="0" w:lastRowLastColumn="0"/>
            </w:pPr>
            <w:r>
              <w:t>One of two input data types</w:t>
            </w:r>
            <w:r w:rsidR="00590E41">
              <w:t xml:space="preserve"> for the grouper</w:t>
            </w:r>
            <w:r>
              <w:t xml:space="preserve">. Represents dynamic grouping rules within the constraints of the grouper framework. </w:t>
            </w:r>
            <w:r w:rsidR="009B134C">
              <w:t>All data</w:t>
            </w:r>
            <w:r>
              <w:t xml:space="preserve"> used to configure the grouper, enabling the user to obtain different grouping results for the same Case Data by making changes to the dynamic grouping rules. </w:t>
            </w:r>
          </w:p>
        </w:tc>
      </w:tr>
      <w:tr w:rsidR="00081601" w:rsidRPr="009B134C" w14:paraId="33E0DF38" w14:textId="77777777" w:rsidTr="009B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601BC2C" w14:textId="2174ADD9" w:rsidR="00081601" w:rsidRPr="009B134C" w:rsidRDefault="00081601" w:rsidP="00892D09">
            <w:r>
              <w:t>Case Features</w:t>
            </w:r>
          </w:p>
        </w:tc>
        <w:tc>
          <w:tcPr>
            <w:tcW w:w="7087" w:type="dxa"/>
          </w:tcPr>
          <w:p w14:paraId="2B9CA7DF" w14:textId="1D8840CE" w:rsidR="00081601" w:rsidRDefault="00081601" w:rsidP="00892D09">
            <w:pPr>
              <w:cnfStyle w:val="000000100000" w:firstRow="0" w:lastRow="0" w:firstColumn="0" w:lastColumn="0" w:oddVBand="0" w:evenVBand="0" w:oddHBand="1" w:evenHBand="0" w:firstRowFirstColumn="0" w:firstRowLastColumn="0" w:lastRowFirstColumn="0" w:lastRowLastColumn="0"/>
            </w:pPr>
            <w:r>
              <w:t>Various types of properties</w:t>
            </w:r>
            <w:r w:rsidR="004949AE">
              <w:t>/characteristics</w:t>
            </w:r>
            <w:r>
              <w:t xml:space="preserve"> of the case that are used in the final grouping process. </w:t>
            </w:r>
          </w:p>
        </w:tc>
      </w:tr>
      <w:tr w:rsidR="009B134C" w:rsidRPr="009B134C" w14:paraId="1B6D0DDA" w14:textId="4676C24B" w:rsidTr="009B134C">
        <w:tc>
          <w:tcPr>
            <w:cnfStyle w:val="001000000000" w:firstRow="0" w:lastRow="0" w:firstColumn="1" w:lastColumn="0" w:oddVBand="0" w:evenVBand="0" w:oddHBand="0" w:evenHBand="0" w:firstRowFirstColumn="0" w:firstRowLastColumn="0" w:lastRowFirstColumn="0" w:lastRowLastColumn="0"/>
            <w:tcW w:w="2802" w:type="dxa"/>
          </w:tcPr>
          <w:p w14:paraId="1E7C2390" w14:textId="77777777" w:rsidR="009B134C" w:rsidRPr="009B134C" w:rsidRDefault="009B134C" w:rsidP="00892D09">
            <w:r w:rsidRPr="009B134C">
              <w:t>Primary Case Features</w:t>
            </w:r>
          </w:p>
        </w:tc>
        <w:tc>
          <w:tcPr>
            <w:tcW w:w="7087" w:type="dxa"/>
          </w:tcPr>
          <w:p w14:paraId="55089CEC" w14:textId="52DF97A9" w:rsidR="009B134C" w:rsidRPr="009B134C" w:rsidRDefault="00C95A18" w:rsidP="00081601">
            <w:pPr>
              <w:cnfStyle w:val="000000000000" w:firstRow="0" w:lastRow="0" w:firstColumn="0" w:lastColumn="0" w:oddVBand="0" w:evenVBand="0" w:oddHBand="0" w:evenHBand="0" w:firstRowFirstColumn="0" w:firstRowLastColumn="0" w:lastRowFirstColumn="0" w:lastRowLastColumn="0"/>
            </w:pPr>
            <w:r>
              <w:t>Properties</w:t>
            </w:r>
            <w:r w:rsidR="004949AE">
              <w:t>/characteristics</w:t>
            </w:r>
            <w:r>
              <w:t xml:space="preserve"> of the case that </w:t>
            </w:r>
            <w:r w:rsidR="0095279B">
              <w:t>can be read directly from the Case D</w:t>
            </w:r>
            <w:r>
              <w:t>ata. No additional logic is needed to evaluate or transform these data</w:t>
            </w:r>
            <w:r w:rsidR="00081601">
              <w:t>.</w:t>
            </w:r>
          </w:p>
        </w:tc>
      </w:tr>
      <w:tr w:rsidR="009B134C" w:rsidRPr="009B134C" w14:paraId="7682DF7F" w14:textId="4678F63B" w:rsidTr="009B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1B9230F" w14:textId="77777777" w:rsidR="009B134C" w:rsidRPr="009B134C" w:rsidRDefault="009B134C" w:rsidP="00892D09">
            <w:r w:rsidRPr="009B134C">
              <w:t>Secondary Case Features</w:t>
            </w:r>
          </w:p>
        </w:tc>
        <w:tc>
          <w:tcPr>
            <w:tcW w:w="7087" w:type="dxa"/>
          </w:tcPr>
          <w:p w14:paraId="298B0FE0" w14:textId="280BCEBC" w:rsidR="009B134C" w:rsidRPr="009B134C" w:rsidRDefault="0095279B" w:rsidP="00892D09">
            <w:pPr>
              <w:cnfStyle w:val="000000100000" w:firstRow="0" w:lastRow="0" w:firstColumn="0" w:lastColumn="0" w:oddVBand="0" w:evenVBand="0" w:oddHBand="1" w:evenHBand="0" w:firstRowFirstColumn="0" w:firstRowLastColumn="0" w:lastRowFirstColumn="0" w:lastRowLastColumn="0"/>
            </w:pPr>
            <w:r w:rsidRPr="0095279B">
              <w:t>P</w:t>
            </w:r>
            <w:r>
              <w:t>roperties</w:t>
            </w:r>
            <w:r w:rsidR="004949AE">
              <w:t>/ characteristics</w:t>
            </w:r>
            <w:r>
              <w:t xml:space="preserve"> of the case that are derived from the Case Data </w:t>
            </w:r>
            <w:r w:rsidR="00FE0B3B">
              <w:t>by applying various types of logic</w:t>
            </w:r>
            <w:r w:rsidR="00081601">
              <w:t>, most often based on look</w:t>
            </w:r>
            <w:r w:rsidR="00081601" w:rsidRPr="00081601">
              <w:t>-</w:t>
            </w:r>
            <w:r w:rsidR="00081601">
              <w:t>ups in the Definition Data</w:t>
            </w:r>
            <w:r w:rsidR="00FE0B3B">
              <w:t>.</w:t>
            </w:r>
          </w:p>
        </w:tc>
      </w:tr>
      <w:tr w:rsidR="009B134C" w:rsidRPr="009B134C" w14:paraId="415CB0DB" w14:textId="56ECC111" w:rsidTr="009B134C">
        <w:tc>
          <w:tcPr>
            <w:cnfStyle w:val="001000000000" w:firstRow="0" w:lastRow="0" w:firstColumn="1" w:lastColumn="0" w:oddVBand="0" w:evenVBand="0" w:oddHBand="0" w:evenHBand="0" w:firstRowFirstColumn="0" w:firstRowLastColumn="0" w:lastRowFirstColumn="0" w:lastRowLastColumn="0"/>
            <w:tcW w:w="2802" w:type="dxa"/>
          </w:tcPr>
          <w:p w14:paraId="15C4FE4E" w14:textId="77777777" w:rsidR="009B134C" w:rsidRPr="009B134C" w:rsidRDefault="009B134C" w:rsidP="00892D09">
            <w:r w:rsidRPr="009B134C">
              <w:t>Tertiary Case Features</w:t>
            </w:r>
          </w:p>
        </w:tc>
        <w:tc>
          <w:tcPr>
            <w:tcW w:w="7087" w:type="dxa"/>
          </w:tcPr>
          <w:p w14:paraId="53B787F6" w14:textId="40A177F7" w:rsidR="009B134C" w:rsidRPr="009B134C" w:rsidRDefault="0095279B" w:rsidP="0095279B">
            <w:pPr>
              <w:cnfStyle w:val="000000000000" w:firstRow="0" w:lastRow="0" w:firstColumn="0" w:lastColumn="0" w:oddVBand="0" w:evenVBand="0" w:oddHBand="0" w:evenHBand="0" w:firstRowFirstColumn="0" w:firstRowLastColumn="0" w:lastRowFirstColumn="0" w:lastRowLastColumn="0"/>
            </w:pPr>
            <w:r w:rsidRPr="0095279B">
              <w:t>P</w:t>
            </w:r>
            <w:r>
              <w:t>roperties</w:t>
            </w:r>
            <w:r w:rsidR="004949AE">
              <w:t>/ characteristics</w:t>
            </w:r>
            <w:r>
              <w:t xml:space="preserve"> of the case that are deri</w:t>
            </w:r>
            <w:r w:rsidR="00D05DE2">
              <w:t>ved from the Secondary Case Features</w:t>
            </w:r>
            <w:r>
              <w:t xml:space="preserve"> alone or in </w:t>
            </w:r>
            <w:r w:rsidR="00FE0B3B">
              <w:t>combination with Case Data by applying various types of logic</w:t>
            </w:r>
            <w:r w:rsidR="00081601">
              <w:t>, most often based on look</w:t>
            </w:r>
            <w:r w:rsidR="00081601" w:rsidRPr="00081601">
              <w:t>-</w:t>
            </w:r>
            <w:r w:rsidR="00081601">
              <w:t>ups in the Definition Data</w:t>
            </w:r>
            <w:r w:rsidR="00FE0B3B">
              <w:t>.</w:t>
            </w:r>
          </w:p>
        </w:tc>
      </w:tr>
    </w:tbl>
    <w:p w14:paraId="0ADF11B1" w14:textId="77777777" w:rsidR="009B134C" w:rsidRPr="00206AD7" w:rsidRDefault="009B134C" w:rsidP="00206AD7"/>
    <w:p w14:paraId="59AEDDDC" w14:textId="77777777" w:rsidR="007D3BA1" w:rsidRPr="00A67655" w:rsidRDefault="007D3BA1" w:rsidP="007D3BA1">
      <w:pPr>
        <w:pStyle w:val="Heading1"/>
        <w:numPr>
          <w:ilvl w:val="0"/>
          <w:numId w:val="0"/>
        </w:numPr>
        <w:ind w:left="432" w:hanging="432"/>
        <w:rPr>
          <w:lang w:val="en-US"/>
        </w:rPr>
      </w:pPr>
      <w:bookmarkStart w:id="4" w:name="_Toc7100097"/>
      <w:r w:rsidRPr="00A67655">
        <w:rPr>
          <w:lang w:val="en-US"/>
        </w:rPr>
        <w:lastRenderedPageBreak/>
        <w:t>General workflow</w:t>
      </w:r>
      <w:bookmarkEnd w:id="4"/>
    </w:p>
    <w:p w14:paraId="32398F67" w14:textId="041E01FE" w:rsidR="005D598D" w:rsidRPr="00206AD7" w:rsidRDefault="0093081D" w:rsidP="005D598D">
      <w:r>
        <w:rPr>
          <w:noProof/>
          <w:lang w:val="nb-NO" w:eastAsia="nb-NO"/>
        </w:rPr>
        <w:drawing>
          <wp:inline distT="0" distB="0" distL="0" distR="0" wp14:anchorId="0E3F1793" wp14:editId="68D604A7">
            <wp:extent cx="5486400" cy="4410075"/>
            <wp:effectExtent l="0" t="19050" r="0" b="28575"/>
            <wp:docPr id="99" name="Diagram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5D598D" w:rsidRPr="00206AD7">
        <w:br w:type="page"/>
      </w:r>
    </w:p>
    <w:p w14:paraId="0325C571" w14:textId="05E79402" w:rsidR="00404C5F" w:rsidRDefault="00404C5F" w:rsidP="002E207C">
      <w:pPr>
        <w:pStyle w:val="Heading1"/>
        <w:rPr>
          <w:lang w:val="en-US"/>
        </w:rPr>
      </w:pPr>
      <w:bookmarkStart w:id="5" w:name="_Toc7100098"/>
      <w:bookmarkStart w:id="6" w:name="_Ref401821619"/>
      <w:r>
        <w:rPr>
          <w:lang w:val="en-US"/>
        </w:rPr>
        <w:lastRenderedPageBreak/>
        <w:t>Input Data Specifications</w:t>
      </w:r>
      <w:bookmarkEnd w:id="5"/>
    </w:p>
    <w:p w14:paraId="15E5B6CB" w14:textId="6F28A8FB" w:rsidR="00404C5F" w:rsidRDefault="00404C5F" w:rsidP="00404C5F">
      <w:pPr>
        <w:pStyle w:val="Heading2"/>
      </w:pPr>
      <w:bookmarkStart w:id="7" w:name="_Toc7100099"/>
      <w:r>
        <w:lastRenderedPageBreak/>
        <w:t>Case Data</w:t>
      </w:r>
      <w:bookmarkEnd w:id="7"/>
    </w:p>
    <w:p w14:paraId="50A3B0B3" w14:textId="5D500479" w:rsidR="00050C61" w:rsidRPr="00050C61" w:rsidRDefault="00050C61" w:rsidP="00050C61">
      <w:r>
        <w:t>A normalized information model for the Case Data is illustrated below</w:t>
      </w:r>
      <w:r>
        <w:rPr>
          <w:rStyle w:val="FootnoteReference"/>
        </w:rPr>
        <w:footnoteReference w:id="2"/>
      </w:r>
      <w:r>
        <w:t>.</w:t>
      </w:r>
    </w:p>
    <w:p w14:paraId="365D0568" w14:textId="7113F3D3" w:rsidR="00404C5F" w:rsidRDefault="00050C61" w:rsidP="00404C5F">
      <w:r>
        <w:rPr>
          <w:noProof/>
          <w:lang w:val="nb-NO" w:eastAsia="nb-NO"/>
        </w:rPr>
        <mc:AlternateContent>
          <mc:Choice Requires="wpc">
            <w:drawing>
              <wp:inline distT="0" distB="0" distL="0" distR="0" wp14:anchorId="257DD406" wp14:editId="684F98BE">
                <wp:extent cx="6162675" cy="3448050"/>
                <wp:effectExtent l="0" t="0" r="28575" b="19050"/>
                <wp:docPr id="9" name="Lerret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accent1"/>
                          </a:solidFill>
                        </a:ln>
                      </wpc:whole>
                      <wps:wsp>
                        <wps:cNvPr id="10" name="Avrundet rektangel 10"/>
                        <wps:cNvSpPr/>
                        <wps:spPr>
                          <a:xfrm>
                            <a:off x="2525934" y="477215"/>
                            <a:ext cx="902825" cy="48613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7AB917" w14:textId="0F355780" w:rsidR="00A67655" w:rsidRDefault="00A67655" w:rsidP="00050C61">
                              <w:pPr>
                                <w:pStyle w:val="NormalWeb"/>
                                <w:jc w:val="center"/>
                              </w:pPr>
                              <w:r>
                                <w:rPr>
                                  <w:rFonts w:asciiTheme="minorHAnsi" w:hAnsi="Calibri" w:cstheme="minorBidi"/>
                                  <w:color w:val="FFFFFF" w:themeColor="light1"/>
                                  <w:kern w:val="24"/>
                                </w:rPr>
                                <w:t>Diagnosis</w:t>
                              </w:r>
                            </w:p>
                          </w:txbxContent>
                        </wps:txbx>
                        <wps:bodyPr rtlCol="0" anchor="ctr"/>
                      </wps:wsp>
                      <wps:wsp>
                        <wps:cNvPr id="11" name="Avrundet rektangel 11"/>
                        <wps:cNvSpPr/>
                        <wps:spPr>
                          <a:xfrm>
                            <a:off x="928627" y="1310592"/>
                            <a:ext cx="1215342" cy="69448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1D72C1" w14:textId="77777777" w:rsidR="00A67655" w:rsidRDefault="00A67655" w:rsidP="00050C61">
                              <w:pPr>
                                <w:pStyle w:val="NormalWeb"/>
                                <w:jc w:val="center"/>
                              </w:pPr>
                              <w:r>
                                <w:rPr>
                                  <w:rFonts w:asciiTheme="minorHAnsi" w:hAnsi="Calibri" w:cstheme="minorBidi"/>
                                  <w:b/>
                                  <w:bCs/>
                                  <w:color w:val="FFFFFF" w:themeColor="light1"/>
                                  <w:kern w:val="24"/>
                                  <w:sz w:val="56"/>
                                  <w:szCs w:val="56"/>
                                </w:rPr>
                                <w:t>Case</w:t>
                              </w:r>
                            </w:p>
                          </w:txbxContent>
                        </wps:txbx>
                        <wps:bodyPr rtlCol="0" anchor="ctr"/>
                      </wps:wsp>
                      <wps:wsp>
                        <wps:cNvPr id="12" name="Avrundet rektangel 12"/>
                        <wps:cNvSpPr/>
                        <wps:spPr>
                          <a:xfrm>
                            <a:off x="2525934" y="2352313"/>
                            <a:ext cx="902825" cy="48613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F30650" w14:textId="77777777" w:rsidR="00A67655" w:rsidRDefault="00A67655" w:rsidP="00050C61">
                              <w:pPr>
                                <w:pStyle w:val="NormalWeb"/>
                                <w:jc w:val="center"/>
                              </w:pPr>
                              <w:r>
                                <w:rPr>
                                  <w:rFonts w:asciiTheme="minorHAnsi" w:hAnsi="Calibri" w:cstheme="minorBidi"/>
                                  <w:color w:val="FFFFFF" w:themeColor="light1"/>
                                  <w:kern w:val="24"/>
                                </w:rPr>
                                <w:t>Procedure</w:t>
                              </w:r>
                            </w:p>
                          </w:txbxContent>
                        </wps:txbx>
                        <wps:bodyPr rtlCol="0" anchor="ctr"/>
                      </wps:wsp>
                      <wps:wsp>
                        <wps:cNvPr id="13" name="Avrundet rektangel 13"/>
                        <wps:cNvSpPr/>
                        <wps:spPr>
                          <a:xfrm>
                            <a:off x="928627" y="1900901"/>
                            <a:ext cx="833377" cy="381964"/>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4B46370F" w14:textId="77777777" w:rsidR="00A67655" w:rsidRDefault="00A67655" w:rsidP="00050C61">
                              <w:pPr>
                                <w:pStyle w:val="NormalWeb"/>
                                <w:jc w:val="center"/>
                              </w:pPr>
                              <w:r>
                                <w:rPr>
                                  <w:rFonts w:asciiTheme="minorHAnsi" w:hAnsi="Calibri" w:cstheme="minorBidi"/>
                                  <w:color w:val="000000" w:themeColor="dark1"/>
                                  <w:kern w:val="24"/>
                                  <w:sz w:val="16"/>
                                  <w:szCs w:val="16"/>
                                </w:rPr>
                                <w:t>Duration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 name="Avrundet rektangel 14"/>
                        <wps:cNvSpPr/>
                        <wps:spPr>
                          <a:xfrm>
                            <a:off x="95250" y="1449488"/>
                            <a:ext cx="833377" cy="381965"/>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01C75CFE" w14:textId="77777777" w:rsidR="00A67655" w:rsidRDefault="00A67655" w:rsidP="00050C61">
                              <w:pPr>
                                <w:pStyle w:val="NormalWeb"/>
                                <w:jc w:val="center"/>
                              </w:pPr>
                              <w:r>
                                <w:rPr>
                                  <w:rFonts w:asciiTheme="minorHAnsi" w:hAnsi="Calibri" w:cstheme="minorBidi"/>
                                  <w:color w:val="000000" w:themeColor="dark1"/>
                                  <w:kern w:val="24"/>
                                  <w:sz w:val="16"/>
                                  <w:szCs w:val="16"/>
                                </w:rPr>
                                <w:t>Age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Avrundet rektangel 15"/>
                        <wps:cNvSpPr/>
                        <wps:spPr>
                          <a:xfrm>
                            <a:off x="928627" y="998075"/>
                            <a:ext cx="833377" cy="381965"/>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66C7CCA9" w14:textId="77777777" w:rsidR="00A67655" w:rsidRDefault="00A67655" w:rsidP="00050C61">
                              <w:pPr>
                                <w:pStyle w:val="NormalWeb"/>
                                <w:jc w:val="center"/>
                              </w:pPr>
                              <w:r>
                                <w:rPr>
                                  <w:rFonts w:asciiTheme="minorHAnsi" w:hAnsi="Calibri" w:cstheme="minorBidi"/>
                                  <w:color w:val="000000" w:themeColor="dark1"/>
                                  <w:kern w:val="24"/>
                                  <w:sz w:val="16"/>
                                  <w:szCs w:val="16"/>
                                </w:rPr>
                                <w:t>CaseID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Avrundet rektangel 16"/>
                        <wps:cNvSpPr/>
                        <wps:spPr>
                          <a:xfrm>
                            <a:off x="95250" y="1067523"/>
                            <a:ext cx="833377" cy="381965"/>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3819C655" w14:textId="77777777" w:rsidR="00A67655" w:rsidRDefault="00A67655" w:rsidP="00050C61">
                              <w:pPr>
                                <w:pStyle w:val="NormalWeb"/>
                                <w:jc w:val="center"/>
                              </w:pPr>
                              <w:r>
                                <w:rPr>
                                  <w:rFonts w:asciiTheme="minorHAnsi" w:hAnsi="Calibri" w:cstheme="minorBidi"/>
                                  <w:color w:val="000000" w:themeColor="dark1"/>
                                  <w:kern w:val="24"/>
                                  <w:sz w:val="16"/>
                                  <w:szCs w:val="16"/>
                                </w:rPr>
                                <w:t>DischargeMode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tt linje 17"/>
                        <wps:cNvCnPr>
                          <a:stCxn id="11" idx="3"/>
                          <a:endCxn id="10" idx="1"/>
                        </wps:cNvCnPr>
                        <wps:spPr>
                          <a:xfrm flipV="1">
                            <a:off x="2143969" y="720283"/>
                            <a:ext cx="381965" cy="937549"/>
                          </a:xfrm>
                          <a:prstGeom prst="line">
                            <a:avLst/>
                          </a:prstGeom>
                          <a:ln w="19050">
                            <a:solidFill>
                              <a:schemeClr val="accent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18" name="Rett linje 18"/>
                        <wps:cNvCnPr>
                          <a:stCxn id="11" idx="3"/>
                          <a:endCxn id="12" idx="1"/>
                        </wps:cNvCnPr>
                        <wps:spPr>
                          <a:xfrm>
                            <a:off x="2143969" y="1657832"/>
                            <a:ext cx="381965" cy="937550"/>
                          </a:xfrm>
                          <a:prstGeom prst="line">
                            <a:avLst/>
                          </a:prstGeom>
                          <a:ln w="19050">
                            <a:solidFill>
                              <a:schemeClr val="accent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19" name="Avrundet rektangel 19"/>
                        <wps:cNvSpPr/>
                        <wps:spPr>
                          <a:xfrm>
                            <a:off x="2560658" y="95250"/>
                            <a:ext cx="833377" cy="381965"/>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447DD704" w14:textId="77777777" w:rsidR="00A67655" w:rsidRDefault="00A67655" w:rsidP="00050C61">
                              <w:pPr>
                                <w:pStyle w:val="NormalWeb"/>
                                <w:jc w:val="center"/>
                              </w:pPr>
                              <w:r>
                                <w:rPr>
                                  <w:rFonts w:asciiTheme="minorHAnsi" w:hAnsi="Calibri" w:cstheme="minorBidi"/>
                                  <w:color w:val="000000" w:themeColor="dark1"/>
                                  <w:kern w:val="24"/>
                                  <w:sz w:val="16"/>
                                  <w:szCs w:val="16"/>
                                </w:rPr>
                                <w:t>DiagnosisNumber</w:t>
                              </w:r>
                            </w:p>
                          </w:txbxContent>
                        </wps:txbx>
                        <wps:bodyPr lIns="0" tIns="0" rIns="0" bIns="0" rtlCol="0" anchor="ctr"/>
                      </wps:wsp>
                      <wps:wsp>
                        <wps:cNvPr id="20" name="Avrundet rektangel 20"/>
                        <wps:cNvSpPr/>
                        <wps:spPr>
                          <a:xfrm>
                            <a:off x="3914896" y="477215"/>
                            <a:ext cx="902825" cy="48613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62BC12" w14:textId="77777777" w:rsidR="00A67655" w:rsidRDefault="00A67655" w:rsidP="00050C61">
                              <w:pPr>
                                <w:pStyle w:val="NormalWeb"/>
                                <w:jc w:val="center"/>
                              </w:pPr>
                              <w:r>
                                <w:rPr>
                                  <w:rFonts w:asciiTheme="minorHAnsi" w:hAnsi="Calibri" w:cstheme="minorBidi"/>
                                  <w:color w:val="FFFFFF" w:themeColor="light1"/>
                                  <w:kern w:val="24"/>
                                </w:rPr>
                                <w:t>Code</w:t>
                              </w:r>
                            </w:p>
                          </w:txbxContent>
                        </wps:txbx>
                        <wps:bodyPr rtlCol="0" anchor="ctr"/>
                      </wps:wsp>
                      <wps:wsp>
                        <wps:cNvPr id="21" name="Rett linje 21"/>
                        <wps:cNvCnPr>
                          <a:stCxn id="10" idx="3"/>
                          <a:endCxn id="20" idx="1"/>
                        </wps:cNvCnPr>
                        <wps:spPr>
                          <a:xfrm>
                            <a:off x="3428759" y="720283"/>
                            <a:ext cx="486137" cy="0"/>
                          </a:xfrm>
                          <a:prstGeom prst="line">
                            <a:avLst/>
                          </a:prstGeom>
                          <a:ln w="19050">
                            <a:solidFill>
                              <a:schemeClr val="accent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2" name="Avrundet rektangel 22"/>
                        <wps:cNvSpPr/>
                        <wps:spPr>
                          <a:xfrm>
                            <a:off x="4748273" y="373042"/>
                            <a:ext cx="833377" cy="381965"/>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3B822D8A" w14:textId="77777777" w:rsidR="00A67655" w:rsidRDefault="00A67655" w:rsidP="00050C61">
                              <w:pPr>
                                <w:pStyle w:val="NormalWeb"/>
                                <w:jc w:val="center"/>
                              </w:pPr>
                              <w:r>
                                <w:rPr>
                                  <w:rFonts w:asciiTheme="minorHAnsi" w:hAnsi="Calibri" w:cstheme="minorBidi"/>
                                  <w:color w:val="000000" w:themeColor="dark1"/>
                                  <w:kern w:val="24"/>
                                  <w:sz w:val="16"/>
                                  <w:szCs w:val="16"/>
                                </w:rPr>
                                <w:t>CodeNumber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Avrundet rektangel 23"/>
                        <wps:cNvSpPr/>
                        <wps:spPr>
                          <a:xfrm>
                            <a:off x="4748273" y="755007"/>
                            <a:ext cx="833377" cy="381965"/>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4826DDE5" w14:textId="77777777" w:rsidR="00A67655" w:rsidRDefault="00A67655" w:rsidP="00050C61">
                              <w:pPr>
                                <w:pStyle w:val="NormalWeb"/>
                                <w:jc w:val="center"/>
                              </w:pPr>
                              <w:r>
                                <w:rPr>
                                  <w:rFonts w:asciiTheme="minorHAnsi" w:hAnsi="Calibri" w:cstheme="minorBidi"/>
                                  <w:color w:val="000000" w:themeColor="dark1"/>
                                  <w:kern w:val="24"/>
                                  <w:sz w:val="16"/>
                                  <w:szCs w:val="16"/>
                                </w:rPr>
                                <w:t>Code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Avrundet rektangel 24"/>
                        <wps:cNvSpPr/>
                        <wps:spPr>
                          <a:xfrm>
                            <a:off x="3914896" y="2352313"/>
                            <a:ext cx="902825" cy="48613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5ACCC6" w14:textId="77777777" w:rsidR="00A67655" w:rsidRDefault="00A67655" w:rsidP="00050C61">
                              <w:pPr>
                                <w:pStyle w:val="NormalWeb"/>
                                <w:jc w:val="center"/>
                              </w:pPr>
                              <w:r>
                                <w:rPr>
                                  <w:rFonts w:asciiTheme="minorHAnsi" w:hAnsi="Calibri" w:cstheme="minorBidi"/>
                                  <w:color w:val="FFFFFF" w:themeColor="light1"/>
                                  <w:kern w:val="24"/>
                                </w:rPr>
                                <w:t>Code</w:t>
                              </w:r>
                            </w:p>
                          </w:txbxContent>
                        </wps:txbx>
                        <wps:bodyPr rtlCol="0" anchor="ctr"/>
                      </wps:wsp>
                      <wps:wsp>
                        <wps:cNvPr id="25" name="Rett linje 25"/>
                        <wps:cNvCnPr>
                          <a:stCxn id="12" idx="3"/>
                          <a:endCxn id="24" idx="1"/>
                        </wps:cNvCnPr>
                        <wps:spPr>
                          <a:xfrm>
                            <a:off x="3428759" y="2595382"/>
                            <a:ext cx="486137" cy="0"/>
                          </a:xfrm>
                          <a:prstGeom prst="line">
                            <a:avLst/>
                          </a:prstGeom>
                          <a:ln w="19050">
                            <a:solidFill>
                              <a:schemeClr val="accent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6" name="Avrundet rektangel 26"/>
                        <wps:cNvSpPr/>
                        <wps:spPr>
                          <a:xfrm>
                            <a:off x="4748273" y="2248141"/>
                            <a:ext cx="833377" cy="381965"/>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7480888B" w14:textId="77777777" w:rsidR="00A67655" w:rsidRDefault="00A67655" w:rsidP="00050C61">
                              <w:pPr>
                                <w:pStyle w:val="NormalWeb"/>
                                <w:jc w:val="center"/>
                              </w:pPr>
                              <w:r>
                                <w:rPr>
                                  <w:rFonts w:asciiTheme="minorHAnsi" w:hAnsi="Calibri" w:cstheme="minorBidi"/>
                                  <w:color w:val="000000" w:themeColor="dark1"/>
                                  <w:kern w:val="24"/>
                                  <w:sz w:val="16"/>
                                  <w:szCs w:val="16"/>
                                </w:rPr>
                                <w:t>CodeNumber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7" name="Avrundet rektangel 27"/>
                        <wps:cNvSpPr/>
                        <wps:spPr>
                          <a:xfrm>
                            <a:off x="4748273" y="2630106"/>
                            <a:ext cx="833377" cy="381964"/>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06E9AA61" w14:textId="77777777" w:rsidR="00A67655" w:rsidRDefault="00A67655" w:rsidP="00050C61">
                              <w:pPr>
                                <w:pStyle w:val="NormalWeb"/>
                                <w:jc w:val="center"/>
                              </w:pPr>
                              <w:r>
                                <w:rPr>
                                  <w:rFonts w:asciiTheme="minorHAnsi" w:hAnsi="Calibri" w:cstheme="minorBidi"/>
                                  <w:color w:val="000000" w:themeColor="dark1"/>
                                  <w:kern w:val="24"/>
                                  <w:sz w:val="16"/>
                                  <w:szCs w:val="16"/>
                                </w:rPr>
                                <w:t>Code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 name="Avrundet rektangel 28"/>
                        <wps:cNvSpPr/>
                        <wps:spPr>
                          <a:xfrm>
                            <a:off x="2566032" y="1970349"/>
                            <a:ext cx="833378" cy="381964"/>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04D142B2" w14:textId="77777777" w:rsidR="00A67655" w:rsidRDefault="00A67655" w:rsidP="00050C61">
                              <w:pPr>
                                <w:pStyle w:val="NormalWeb"/>
                                <w:jc w:val="center"/>
                              </w:pPr>
                              <w:r>
                                <w:rPr>
                                  <w:rFonts w:asciiTheme="minorHAnsi" w:hAnsi="Calibri" w:cstheme="minorBidi"/>
                                  <w:color w:val="000000" w:themeColor="dark1"/>
                                  <w:kern w:val="24"/>
                                  <w:sz w:val="16"/>
                                  <w:szCs w:val="16"/>
                                </w:rPr>
                                <w:t>ProcedureNumber</w:t>
                              </w:r>
                            </w:p>
                          </w:txbxContent>
                        </wps:txbx>
                        <wps:bodyPr lIns="0" tIns="0" rIns="0" bIns="0" rtlCol="0" anchor="ctr"/>
                      </wps:wsp>
                      <wps:wsp>
                        <wps:cNvPr id="29" name="Avrundet rektangel 29"/>
                        <wps:cNvSpPr/>
                        <wps:spPr>
                          <a:xfrm>
                            <a:off x="95250" y="1831453"/>
                            <a:ext cx="833377" cy="381964"/>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0C956BCD" w14:textId="77777777" w:rsidR="00A67655" w:rsidRDefault="00A67655" w:rsidP="00050C61">
                              <w:pPr>
                                <w:pStyle w:val="NormalWeb"/>
                                <w:jc w:val="center"/>
                              </w:pPr>
                              <w:r>
                                <w:rPr>
                                  <w:rFonts w:asciiTheme="minorHAnsi" w:hAnsi="Calibri" w:cstheme="minorBidi"/>
                                  <w:color w:val="000000" w:themeColor="dark1"/>
                                  <w:kern w:val="24"/>
                                  <w:sz w:val="16"/>
                                  <w:szCs w:val="16"/>
                                </w:rPr>
                                <w:t>Sex</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57DD406" id="Lerret 9" o:spid="_x0000_s1026" editas="canvas" style="width:485.25pt;height:271.5pt;mso-position-horizontal-relative:char;mso-position-vertical-relative:line" coordsize="6162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26;height:34480;visibility:visible;mso-wrap-style:square" stroked="t" strokecolor="#4f81bd [3204]">
                  <v:fill o:detectmouseclick="t"/>
                  <v:path o:connecttype="none"/>
                </v:shape>
                <v:roundrect id="Avrundet rektangel 10" o:spid="_x0000_s1028" style="position:absolute;left:25259;top:4772;width:9028;height:4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" fillcolor="#4f81bd [3204]" strokecolor="#243f60 [1604]" strokeweight="2pt">
                  <v:textbox>
                    <w:txbxContent>
                      <w:p w14:paraId="4A7AB917" w14:textId="0F355780" w:rsidR="00A67655" w:rsidRDefault="00A67655" w:rsidP="00050C61">
                        <w:pPr>
                          <w:pStyle w:val="NormalWeb"/>
                          <w:jc w:val="center"/>
                        </w:pPr>
                        <w:r>
                          <w:rPr>
                            <w:rFonts w:asciiTheme="minorHAnsi" w:hAnsi="Calibri" w:cstheme="minorBidi"/>
                            <w:color w:val="FFFFFF" w:themeColor="light1"/>
                            <w:kern w:val="24"/>
                          </w:rPr>
                          <w:t>Diagnosis</w:t>
                        </w:r>
                      </w:p>
                    </w:txbxContent>
                  </v:textbox>
                </v:roundrect>
                <v:roundrect id="Avrundet rektangel 11" o:spid="_x0000_s1029" style="position:absolute;left:9286;top:13105;width:12153;height:69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" fillcolor="#4f81bd [3204]" strokecolor="#243f60 [1604]" strokeweight="2pt">
                  <v:textbox>
                    <w:txbxContent>
                      <w:p w14:paraId="7C1D72C1" w14:textId="77777777" w:rsidR="00A67655" w:rsidRDefault="00A67655" w:rsidP="00050C61">
                        <w:pPr>
                          <w:pStyle w:val="NormalWeb"/>
                          <w:jc w:val="center"/>
                        </w:pPr>
                        <w:r>
                          <w:rPr>
                            <w:rFonts w:asciiTheme="minorHAnsi" w:hAnsi="Calibri" w:cstheme="minorBidi"/>
                            <w:b/>
                            <w:bCs/>
                            <w:color w:val="FFFFFF" w:themeColor="light1"/>
                            <w:kern w:val="24"/>
                            <w:sz w:val="56"/>
                            <w:szCs w:val="56"/>
                          </w:rPr>
                          <w:t>Case</w:t>
                        </w:r>
                      </w:p>
                    </w:txbxContent>
                  </v:textbox>
                </v:roundrect>
                <v:roundrect id="Avrundet rektangel 12" o:spid="_x0000_s1030" style="position:absolute;left:25259;top:23523;width:9028;height:4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" fillcolor="#4f81bd [3204]" strokecolor="#243f60 [1604]" strokeweight="2pt">
                  <v:textbox>
                    <w:txbxContent>
                      <w:p w14:paraId="36F30650" w14:textId="77777777" w:rsidR="00A67655" w:rsidRDefault="00A67655" w:rsidP="00050C61">
                        <w:pPr>
                          <w:pStyle w:val="NormalWeb"/>
                          <w:jc w:val="center"/>
                        </w:pPr>
                        <w:r>
                          <w:rPr>
                            <w:rFonts w:asciiTheme="minorHAnsi" w:hAnsi="Calibri" w:cstheme="minorBidi"/>
                            <w:color w:val="FFFFFF" w:themeColor="light1"/>
                            <w:kern w:val="24"/>
                          </w:rPr>
                          <w:t>Procedure</w:t>
                        </w:r>
                      </w:p>
                    </w:txbxContent>
                  </v:textbox>
                </v:roundrect>
                <v:roundrect id="Avrundet rektangel 13" o:spid="_x0000_s1031" style="position:absolute;left:9286;top:19009;width:8334;height:3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" fillcolor="white [3201]" strokecolor="#365f91 [2404]" strokeweight="2pt">
                  <v:textbox inset="0,0,0,0">
                    <w:txbxContent>
                      <w:p w14:paraId="4B46370F" w14:textId="77777777" w:rsidR="00A67655" w:rsidRDefault="00A67655" w:rsidP="00050C61">
                        <w:pPr>
                          <w:pStyle w:val="NormalWeb"/>
                          <w:jc w:val="center"/>
                        </w:pPr>
                        <w:r>
                          <w:rPr>
                            <w:rFonts w:asciiTheme="minorHAnsi" w:hAnsi="Calibri" w:cstheme="minorBidi"/>
                            <w:color w:val="000000" w:themeColor="dark1"/>
                            <w:kern w:val="24"/>
                            <w:sz w:val="16"/>
                            <w:szCs w:val="16"/>
                          </w:rPr>
                          <w:t>Duration</w:t>
                        </w:r>
                      </w:p>
                    </w:txbxContent>
                  </v:textbox>
                </v:roundrect>
                <v:roundrect id="Avrundet rektangel 14" o:spid="_x0000_s1032" style="position:absolute;left:952;top:14494;width:8334;height:3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" fillcolor="white [3201]" strokecolor="#365f91 [2404]" strokeweight="2pt">
                  <v:textbox inset="0,0,0,0">
                    <w:txbxContent>
                      <w:p w14:paraId="01C75CFE" w14:textId="77777777" w:rsidR="00A67655" w:rsidRDefault="00A67655" w:rsidP="00050C61">
                        <w:pPr>
                          <w:pStyle w:val="NormalWeb"/>
                          <w:jc w:val="center"/>
                        </w:pPr>
                        <w:r>
                          <w:rPr>
                            <w:rFonts w:asciiTheme="minorHAnsi" w:hAnsi="Calibri" w:cstheme="minorBidi"/>
                            <w:color w:val="000000" w:themeColor="dark1"/>
                            <w:kern w:val="24"/>
                            <w:sz w:val="16"/>
                            <w:szCs w:val="16"/>
                          </w:rPr>
                          <w:t>Age</w:t>
                        </w:r>
                      </w:p>
                    </w:txbxContent>
                  </v:textbox>
                </v:roundrect>
                <v:roundrect id="Avrundet rektangel 15" o:spid="_x0000_s1033" style="position:absolute;left:9286;top:9980;width:8334;height:3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" fillcolor="white [3201]" strokecolor="#365f91 [2404]" strokeweight="2pt">
                  <v:textbox inset="0,0,0,0">
                    <w:txbxContent>
                      <w:p w14:paraId="66C7CCA9" w14:textId="77777777" w:rsidR="00A67655" w:rsidRDefault="00A67655" w:rsidP="00050C61">
                        <w:pPr>
                          <w:pStyle w:val="NormalWeb"/>
                          <w:jc w:val="center"/>
                        </w:pPr>
                        <w:r>
                          <w:rPr>
                            <w:rFonts w:asciiTheme="minorHAnsi" w:hAnsi="Calibri" w:cstheme="minorBidi"/>
                            <w:color w:val="000000" w:themeColor="dark1"/>
                            <w:kern w:val="24"/>
                            <w:sz w:val="16"/>
                            <w:szCs w:val="16"/>
                          </w:rPr>
                          <w:t>CaseID</w:t>
                        </w:r>
                      </w:p>
                    </w:txbxContent>
                  </v:textbox>
                </v:roundrect>
                <v:roundrect id="Avrundet rektangel 16" o:spid="_x0000_s1034" style="position:absolute;left:952;top:10675;width:8334;height:3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" fillcolor="white [3201]" strokecolor="#365f91 [2404]" strokeweight="2pt">
                  <v:textbox inset="0,0,0,0">
                    <w:txbxContent>
                      <w:p w14:paraId="3819C655" w14:textId="77777777" w:rsidR="00A67655" w:rsidRDefault="00A67655" w:rsidP="00050C61">
                        <w:pPr>
                          <w:pStyle w:val="NormalWeb"/>
                          <w:jc w:val="center"/>
                        </w:pPr>
                        <w:r>
                          <w:rPr>
                            <w:rFonts w:asciiTheme="minorHAnsi" w:hAnsi="Calibri" w:cstheme="minorBidi"/>
                            <w:color w:val="000000" w:themeColor="dark1"/>
                            <w:kern w:val="24"/>
                            <w:sz w:val="16"/>
                            <w:szCs w:val="16"/>
                          </w:rPr>
                          <w:t>DischargeMode</w:t>
                        </w:r>
                      </w:p>
                    </w:txbxContent>
                  </v:textbox>
                </v:roundrect>
                <v:line id="Rett linje 17" o:spid="_x0000_s1035" style="position:absolute;flip:y;visibility:visible;mso-wrap-style:square" from="21439,7202" to="25259,1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" strokecolor="#365f91 [2404]" strokeweight="1.5pt"/>
                <v:line id="Rett linje 18" o:spid="_x0000_s1036" style="position:absolute;visibility:visible;mso-wrap-style:square" from="21439,16578" to="25259,2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" strokecolor="#365f91 [2404]" strokeweight="1.5pt"/>
                <v:roundrect id="Avrundet rektangel 19" o:spid="_x0000_s1037" style="position:absolute;left:25606;top:952;width:8334;height:3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" fillcolor="white [3201]" strokecolor="#365f91 [2404]" strokeweight="2pt">
                  <v:textbox inset="0,0,0,0">
                    <w:txbxContent>
                      <w:p w14:paraId="447DD704" w14:textId="77777777" w:rsidR="00A67655" w:rsidRDefault="00A67655" w:rsidP="00050C61">
                        <w:pPr>
                          <w:pStyle w:val="NormalWeb"/>
                          <w:jc w:val="center"/>
                        </w:pPr>
                        <w:r>
                          <w:rPr>
                            <w:rFonts w:asciiTheme="minorHAnsi" w:hAnsi="Calibri" w:cstheme="minorBidi"/>
                            <w:color w:val="000000" w:themeColor="dark1"/>
                            <w:kern w:val="24"/>
                            <w:sz w:val="16"/>
                            <w:szCs w:val="16"/>
                          </w:rPr>
                          <w:t>DiagnosisNumber</w:t>
                        </w:r>
                      </w:p>
                    </w:txbxContent>
                  </v:textbox>
                </v:roundrect>
                <v:roundrect id="Avrundet rektangel 20" o:spid="_x0000_s1038" style="position:absolute;left:39148;top:4772;width:9029;height:4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" fillcolor="#4f81bd [3204]" strokecolor="#243f60 [1604]" strokeweight="2pt">
                  <v:textbox>
                    <w:txbxContent>
                      <w:p w14:paraId="0A62BC12" w14:textId="77777777" w:rsidR="00A67655" w:rsidRDefault="00A67655" w:rsidP="00050C61">
                        <w:pPr>
                          <w:pStyle w:val="NormalWeb"/>
                          <w:jc w:val="center"/>
                        </w:pPr>
                        <w:r>
                          <w:rPr>
                            <w:rFonts w:asciiTheme="minorHAnsi" w:hAnsi="Calibri" w:cstheme="minorBidi"/>
                            <w:color w:val="FFFFFF" w:themeColor="light1"/>
                            <w:kern w:val="24"/>
                          </w:rPr>
                          <w:t>Code</w:t>
                        </w:r>
                      </w:p>
                    </w:txbxContent>
                  </v:textbox>
                </v:roundrect>
                <v:line id="Rett linje 21" o:spid="_x0000_s1039" style="position:absolute;visibility:visible;mso-wrap-style:square" from="34287,7202" to="39148,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" strokecolor="#365f91 [2404]" strokeweight="1.5pt"/>
                <v:roundrect id="Avrundet rektangel 22" o:spid="_x0000_s1040" style="position:absolute;left:47482;top:3730;width:8334;height:3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" fillcolor="white [3201]" strokecolor="#365f91 [2404]" strokeweight="2pt">
                  <v:textbox inset="0,0,0,0">
                    <w:txbxContent>
                      <w:p w14:paraId="3B822D8A" w14:textId="77777777" w:rsidR="00A67655" w:rsidRDefault="00A67655" w:rsidP="00050C61">
                        <w:pPr>
                          <w:pStyle w:val="NormalWeb"/>
                          <w:jc w:val="center"/>
                        </w:pPr>
                        <w:r>
                          <w:rPr>
                            <w:rFonts w:asciiTheme="minorHAnsi" w:hAnsi="Calibri" w:cstheme="minorBidi"/>
                            <w:color w:val="000000" w:themeColor="dark1"/>
                            <w:kern w:val="24"/>
                            <w:sz w:val="16"/>
                            <w:szCs w:val="16"/>
                          </w:rPr>
                          <w:t>CodeNumber</w:t>
                        </w:r>
                      </w:p>
                    </w:txbxContent>
                  </v:textbox>
                </v:roundrect>
                <v:roundrect id="Avrundet rektangel 23" o:spid="_x0000_s1041" style="position:absolute;left:47482;top:7550;width:8334;height:3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" fillcolor="white [3201]" strokecolor="#365f91 [2404]" strokeweight="2pt">
                  <v:textbox inset="0,0,0,0">
                    <w:txbxContent>
                      <w:p w14:paraId="4826DDE5" w14:textId="77777777" w:rsidR="00A67655" w:rsidRDefault="00A67655" w:rsidP="00050C61">
                        <w:pPr>
                          <w:pStyle w:val="NormalWeb"/>
                          <w:jc w:val="center"/>
                        </w:pPr>
                        <w:r>
                          <w:rPr>
                            <w:rFonts w:asciiTheme="minorHAnsi" w:hAnsi="Calibri" w:cstheme="minorBidi"/>
                            <w:color w:val="000000" w:themeColor="dark1"/>
                            <w:kern w:val="24"/>
                            <w:sz w:val="16"/>
                            <w:szCs w:val="16"/>
                          </w:rPr>
                          <w:t>Code</w:t>
                        </w:r>
                      </w:p>
                    </w:txbxContent>
                  </v:textbox>
                </v:roundrect>
                <v:roundrect id="Avrundet rektangel 24" o:spid="_x0000_s1042" style="position:absolute;left:39148;top:23523;width:9029;height:4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" fillcolor="#4f81bd [3204]" strokecolor="#243f60 [1604]" strokeweight="2pt">
                  <v:textbox>
                    <w:txbxContent>
                      <w:p w14:paraId="3F5ACCC6" w14:textId="77777777" w:rsidR="00A67655" w:rsidRDefault="00A67655" w:rsidP="00050C61">
                        <w:pPr>
                          <w:pStyle w:val="NormalWeb"/>
                          <w:jc w:val="center"/>
                        </w:pPr>
                        <w:r>
                          <w:rPr>
                            <w:rFonts w:asciiTheme="minorHAnsi" w:hAnsi="Calibri" w:cstheme="minorBidi"/>
                            <w:color w:val="FFFFFF" w:themeColor="light1"/>
                            <w:kern w:val="24"/>
                          </w:rPr>
                          <w:t>Code</w:t>
                        </w:r>
                      </w:p>
                    </w:txbxContent>
                  </v:textbox>
                </v:roundrect>
                <v:line id="Rett linje 25" o:spid="_x0000_s1043" style="position:absolute;visibility:visible;mso-wrap-style:square" from="34287,25953" to="39148,2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" strokecolor="#365f91 [2404]" strokeweight="1.5pt"/>
                <v:roundrect id="Avrundet rektangel 26" o:spid="_x0000_s1044" style="position:absolute;left:47482;top:22481;width:8334;height:3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" fillcolor="white [3201]" strokecolor="#365f91 [2404]" strokeweight="2pt">
                  <v:textbox inset="0,0,0,0">
                    <w:txbxContent>
                      <w:p w14:paraId="7480888B" w14:textId="77777777" w:rsidR="00A67655" w:rsidRDefault="00A67655" w:rsidP="00050C61">
                        <w:pPr>
                          <w:pStyle w:val="NormalWeb"/>
                          <w:jc w:val="center"/>
                        </w:pPr>
                        <w:r>
                          <w:rPr>
                            <w:rFonts w:asciiTheme="minorHAnsi" w:hAnsi="Calibri" w:cstheme="minorBidi"/>
                            <w:color w:val="000000" w:themeColor="dark1"/>
                            <w:kern w:val="24"/>
                            <w:sz w:val="16"/>
                            <w:szCs w:val="16"/>
                          </w:rPr>
                          <w:t>CodeNumber</w:t>
                        </w:r>
                      </w:p>
                    </w:txbxContent>
                  </v:textbox>
                </v:roundrect>
                <v:roundrect id="Avrundet rektangel 27" o:spid="_x0000_s1045" style="position:absolute;left:47482;top:26301;width:8334;height:3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" fillcolor="white [3201]" strokecolor="#365f91 [2404]" strokeweight="2pt">
                  <v:textbox inset="0,0,0,0">
                    <w:txbxContent>
                      <w:p w14:paraId="06E9AA61" w14:textId="77777777" w:rsidR="00A67655" w:rsidRDefault="00A67655" w:rsidP="00050C61">
                        <w:pPr>
                          <w:pStyle w:val="NormalWeb"/>
                          <w:jc w:val="center"/>
                        </w:pPr>
                        <w:r>
                          <w:rPr>
                            <w:rFonts w:asciiTheme="minorHAnsi" w:hAnsi="Calibri" w:cstheme="minorBidi"/>
                            <w:color w:val="000000" w:themeColor="dark1"/>
                            <w:kern w:val="24"/>
                            <w:sz w:val="16"/>
                            <w:szCs w:val="16"/>
                          </w:rPr>
                          <w:t>Code</w:t>
                        </w:r>
                      </w:p>
                    </w:txbxContent>
                  </v:textbox>
                </v:roundrect>
                <v:roundrect id="Avrundet rektangel 28" o:spid="_x0000_s1046" style="position:absolute;left:25660;top:19703;width:8334;height:3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" fillcolor="white [3201]" strokecolor="#365f91 [2404]" strokeweight="2pt">
                  <v:textbox inset="0,0,0,0">
                    <w:txbxContent>
                      <w:p w14:paraId="04D142B2" w14:textId="77777777" w:rsidR="00A67655" w:rsidRDefault="00A67655" w:rsidP="00050C61">
                        <w:pPr>
                          <w:pStyle w:val="NormalWeb"/>
                          <w:jc w:val="center"/>
                        </w:pPr>
                        <w:r>
                          <w:rPr>
                            <w:rFonts w:asciiTheme="minorHAnsi" w:hAnsi="Calibri" w:cstheme="minorBidi"/>
                            <w:color w:val="000000" w:themeColor="dark1"/>
                            <w:kern w:val="24"/>
                            <w:sz w:val="16"/>
                            <w:szCs w:val="16"/>
                          </w:rPr>
                          <w:t>ProcedureNumber</w:t>
                        </w:r>
                      </w:p>
                    </w:txbxContent>
                  </v:textbox>
                </v:roundrect>
                <v:roundrect id="Avrundet rektangel 29" o:spid="_x0000_s1047" style="position:absolute;left:952;top:18314;width:8334;height:3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" fillcolor="white [3201]" strokecolor="#365f91 [2404]" strokeweight="2pt">
                  <v:textbox inset="0,0,0,0">
                    <w:txbxContent>
                      <w:p w14:paraId="0C956BCD" w14:textId="77777777" w:rsidR="00A67655" w:rsidRDefault="00A67655" w:rsidP="00050C61">
                        <w:pPr>
                          <w:pStyle w:val="NormalWeb"/>
                          <w:jc w:val="center"/>
                        </w:pPr>
                        <w:r>
                          <w:rPr>
                            <w:rFonts w:asciiTheme="minorHAnsi" w:hAnsi="Calibri" w:cstheme="minorBidi"/>
                            <w:color w:val="000000" w:themeColor="dark1"/>
                            <w:kern w:val="24"/>
                            <w:sz w:val="16"/>
                            <w:szCs w:val="16"/>
                          </w:rPr>
                          <w:t>Sex</w:t>
                        </w:r>
                      </w:p>
                    </w:txbxContent>
                  </v:textbox>
                </v:roundrect>
                <w10:anchorlock/>
              </v:group>
            </w:pict>
          </mc:Fallback>
        </mc:AlternateContent>
      </w:r>
    </w:p>
    <w:p w14:paraId="7B52FC62" w14:textId="77777777" w:rsidR="004E3D2F" w:rsidRDefault="004E3D2F" w:rsidP="00404C5F"/>
    <w:p w14:paraId="75A069FA" w14:textId="03D9043B" w:rsidR="00CC59BC" w:rsidRDefault="00CA6D18" w:rsidP="00404C5F">
      <w:r>
        <w:t>The Case Data Interface of the grouper decides the limit of Diagnoses and Procedures per Case and the limit of Co</w:t>
      </w:r>
      <w:r w:rsidR="00FE36B8">
        <w:t>des per Diagnose and Procedure.</w:t>
      </w:r>
    </w:p>
    <w:p w14:paraId="321E9B41" w14:textId="77777777" w:rsidR="00C85D9B" w:rsidRDefault="00C85D9B" w:rsidP="00404C5F"/>
    <w:p w14:paraId="41B2FC32" w14:textId="5A09F890" w:rsidR="00404C5F" w:rsidRPr="00404C5F" w:rsidRDefault="00404C5F" w:rsidP="00404C5F">
      <w:pPr>
        <w:pStyle w:val="Heading2"/>
      </w:pPr>
      <w:bookmarkStart w:id="8" w:name="_Toc7100100"/>
      <w:r>
        <w:lastRenderedPageBreak/>
        <w:t>Definition Data</w:t>
      </w:r>
      <w:bookmarkEnd w:id="8"/>
    </w:p>
    <w:p w14:paraId="5B36E1F5" w14:textId="2DB48C9C" w:rsidR="00C85D9B" w:rsidRDefault="00967F67" w:rsidP="00481E83">
      <w:r>
        <w:t>The Definition Data consist of tables of information, with some relations between the tables.</w:t>
      </w:r>
    </w:p>
    <w:p w14:paraId="028F149A" w14:textId="77777777" w:rsidR="00481E83" w:rsidRDefault="00481E83" w:rsidP="00481E83"/>
    <w:p w14:paraId="364BF802" w14:textId="6DC969E4" w:rsidR="00C74A23" w:rsidRDefault="00481E83" w:rsidP="00C74A23">
      <w:pPr>
        <w:pStyle w:val="Heading3"/>
      </w:pPr>
      <w:r>
        <w:t xml:space="preserve">Main </w:t>
      </w:r>
      <w:r w:rsidR="00830E8E">
        <w:t>structure</w:t>
      </w:r>
    </w:p>
    <w:p w14:paraId="7ED4D615" w14:textId="6E96C843" w:rsidR="00C74A23" w:rsidRDefault="00C74A23" w:rsidP="00404C5F">
      <w:r>
        <w:t xml:space="preserve">The following </w:t>
      </w:r>
      <w:r w:rsidR="00481E83">
        <w:t xml:space="preserve">constitute the main Definition Data </w:t>
      </w:r>
      <w:r>
        <w:t>necessary for the grouping process:</w:t>
      </w:r>
    </w:p>
    <w:tbl>
      <w:tblPr>
        <w:tblW w:w="8804" w:type="dxa"/>
        <w:tblInd w:w="55" w:type="dxa"/>
        <w:tblCellMar>
          <w:left w:w="70" w:type="dxa"/>
          <w:right w:w="70" w:type="dxa"/>
        </w:tblCellMar>
        <w:tblLook w:val="04A0" w:firstRow="1" w:lastRow="0" w:firstColumn="1" w:lastColumn="0" w:noHBand="0" w:noVBand="1"/>
      </w:tblPr>
      <w:tblGrid>
        <w:gridCol w:w="3984"/>
        <w:gridCol w:w="2410"/>
        <w:gridCol w:w="2410"/>
      </w:tblGrid>
      <w:tr w:rsidR="00C85D9B" w:rsidRPr="00C85D9B" w14:paraId="36A428CB" w14:textId="7F3C6FAE" w:rsidTr="00C85D9B">
        <w:trPr>
          <w:trHeight w:val="300"/>
        </w:trPr>
        <w:tc>
          <w:tcPr>
            <w:tcW w:w="3984" w:type="dxa"/>
            <w:tcBorders>
              <w:top w:val="single" w:sz="4" w:space="0" w:color="95B3D7"/>
              <w:left w:val="single" w:sz="4" w:space="0" w:color="95B3D7"/>
              <w:bottom w:val="single" w:sz="4" w:space="0" w:color="95B3D7"/>
              <w:right w:val="nil"/>
            </w:tcBorders>
            <w:shd w:val="clear" w:color="4F81BD" w:fill="4F81BD"/>
            <w:noWrap/>
            <w:vAlign w:val="bottom"/>
            <w:hideMark/>
          </w:tcPr>
          <w:p w14:paraId="15E63535" w14:textId="77777777" w:rsidR="00C85D9B" w:rsidRPr="00C85D9B" w:rsidRDefault="00C85D9B" w:rsidP="00C85D9B">
            <w:pPr>
              <w:spacing w:after="0" w:line="240" w:lineRule="auto"/>
              <w:rPr>
                <w:rFonts w:ascii="Calibri" w:eastAsia="Times New Roman" w:hAnsi="Calibri" w:cs="Times New Roman"/>
                <w:b/>
                <w:bCs/>
                <w:color w:val="FFFFFF"/>
                <w:lang w:val="nb-NO" w:eastAsia="nb-NO"/>
              </w:rPr>
            </w:pPr>
            <w:r w:rsidRPr="00C85D9B">
              <w:rPr>
                <w:rFonts w:ascii="Calibri" w:eastAsia="Times New Roman" w:hAnsi="Calibri" w:cs="Times New Roman"/>
                <w:b/>
                <w:bCs/>
                <w:color w:val="FFFFFF"/>
                <w:lang w:val="nb-NO" w:eastAsia="nb-NO"/>
              </w:rPr>
              <w:t>Name</w:t>
            </w:r>
          </w:p>
        </w:tc>
        <w:tc>
          <w:tcPr>
            <w:tcW w:w="2410" w:type="dxa"/>
            <w:tcBorders>
              <w:top w:val="single" w:sz="4" w:space="0" w:color="95B3D7"/>
              <w:left w:val="nil"/>
              <w:bottom w:val="single" w:sz="4" w:space="0" w:color="95B3D7"/>
              <w:right w:val="nil"/>
            </w:tcBorders>
            <w:shd w:val="clear" w:color="4F81BD" w:fill="4F81BD"/>
            <w:noWrap/>
            <w:vAlign w:val="bottom"/>
            <w:hideMark/>
          </w:tcPr>
          <w:p w14:paraId="1A18B67F" w14:textId="77777777" w:rsidR="004E3D2F" w:rsidRDefault="00C85D9B" w:rsidP="004E3D2F">
            <w:pPr>
              <w:spacing w:after="0" w:line="240" w:lineRule="auto"/>
              <w:rPr>
                <w:rFonts w:ascii="Calibri" w:eastAsia="Times New Roman" w:hAnsi="Calibri" w:cs="Times New Roman"/>
                <w:b/>
                <w:bCs/>
                <w:color w:val="FFFFFF"/>
                <w:lang w:val="nb-NO" w:eastAsia="nb-NO"/>
              </w:rPr>
            </w:pPr>
            <w:r w:rsidRPr="00C85D9B">
              <w:rPr>
                <w:rFonts w:ascii="Calibri" w:eastAsia="Times New Roman" w:hAnsi="Calibri" w:cs="Times New Roman"/>
                <w:b/>
                <w:bCs/>
                <w:color w:val="FFFFFF"/>
                <w:lang w:val="nb-NO" w:eastAsia="nb-NO"/>
              </w:rPr>
              <w:t xml:space="preserve">Original NordDRG </w:t>
            </w:r>
          </w:p>
          <w:p w14:paraId="3B93F82A" w14:textId="411DF5C9" w:rsidR="00C85D9B" w:rsidRPr="00C85D9B" w:rsidRDefault="004E3D2F" w:rsidP="004E3D2F">
            <w:pPr>
              <w:spacing w:after="0" w:line="240" w:lineRule="auto"/>
              <w:rPr>
                <w:rFonts w:ascii="Calibri" w:eastAsia="Times New Roman" w:hAnsi="Calibri" w:cs="Times New Roman"/>
                <w:b/>
                <w:bCs/>
                <w:color w:val="FFFFFF"/>
                <w:lang w:val="nb-NO" w:eastAsia="nb-NO"/>
              </w:rPr>
            </w:pPr>
            <w:r>
              <w:rPr>
                <w:rFonts w:ascii="Calibri" w:eastAsia="Times New Roman" w:hAnsi="Calibri" w:cs="Times New Roman"/>
                <w:b/>
                <w:bCs/>
                <w:color w:val="FFFFFF"/>
                <w:lang w:val="nb-NO" w:eastAsia="nb-NO"/>
              </w:rPr>
              <w:t>Table Name</w:t>
            </w:r>
          </w:p>
        </w:tc>
        <w:tc>
          <w:tcPr>
            <w:tcW w:w="2410" w:type="dxa"/>
            <w:tcBorders>
              <w:top w:val="single" w:sz="4" w:space="0" w:color="95B3D7"/>
              <w:left w:val="nil"/>
              <w:bottom w:val="single" w:sz="4" w:space="0" w:color="95B3D7"/>
              <w:right w:val="nil"/>
            </w:tcBorders>
            <w:shd w:val="clear" w:color="4F81BD" w:fill="4F81BD"/>
          </w:tcPr>
          <w:p w14:paraId="4C9565AA" w14:textId="31FCE5EE" w:rsidR="00C85D9B" w:rsidRPr="00C85D9B" w:rsidRDefault="00C85D9B" w:rsidP="00C85D9B">
            <w:pPr>
              <w:spacing w:after="0" w:line="240" w:lineRule="auto"/>
              <w:rPr>
                <w:rFonts w:ascii="Calibri" w:eastAsia="Times New Roman" w:hAnsi="Calibri" w:cs="Times New Roman"/>
                <w:b/>
                <w:bCs/>
                <w:color w:val="FFFFFF"/>
                <w:lang w:val="nb-NO" w:eastAsia="nb-NO"/>
              </w:rPr>
            </w:pPr>
            <w:r>
              <w:rPr>
                <w:rFonts w:ascii="Calibri" w:eastAsia="Times New Roman" w:hAnsi="Calibri" w:cs="Times New Roman"/>
                <w:b/>
                <w:bCs/>
                <w:color w:val="FFFFFF"/>
                <w:lang w:val="nb-NO" w:eastAsia="nb-NO"/>
              </w:rPr>
              <w:t>Comment</w:t>
            </w:r>
          </w:p>
        </w:tc>
      </w:tr>
      <w:tr w:rsidR="00C85D9B" w:rsidRPr="00C85D9B" w14:paraId="40F00E24" w14:textId="1A6A038D" w:rsidTr="004E3D2F">
        <w:trPr>
          <w:trHeight w:val="300"/>
        </w:trPr>
        <w:tc>
          <w:tcPr>
            <w:tcW w:w="3984" w:type="dxa"/>
            <w:tcBorders>
              <w:top w:val="single" w:sz="4" w:space="0" w:color="95B3D7"/>
              <w:left w:val="single" w:sz="4" w:space="0" w:color="95B3D7"/>
              <w:bottom w:val="single" w:sz="4" w:space="0" w:color="95B3D7"/>
              <w:right w:val="nil"/>
            </w:tcBorders>
            <w:shd w:val="clear" w:color="DCE6F1" w:fill="DCE6F1"/>
            <w:noWrap/>
            <w:hideMark/>
          </w:tcPr>
          <w:p w14:paraId="52BDBCCD"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GroupingRules</w:t>
            </w:r>
          </w:p>
        </w:tc>
        <w:tc>
          <w:tcPr>
            <w:tcW w:w="2410" w:type="dxa"/>
            <w:tcBorders>
              <w:top w:val="single" w:sz="4" w:space="0" w:color="95B3D7"/>
              <w:left w:val="nil"/>
              <w:bottom w:val="single" w:sz="4" w:space="0" w:color="95B3D7"/>
              <w:right w:val="nil"/>
            </w:tcBorders>
            <w:shd w:val="clear" w:color="DCE6F1" w:fill="DCE6F1"/>
            <w:noWrap/>
            <w:hideMark/>
          </w:tcPr>
          <w:p w14:paraId="5400E222"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drglogic</w:t>
            </w:r>
          </w:p>
        </w:tc>
        <w:tc>
          <w:tcPr>
            <w:tcW w:w="2410" w:type="dxa"/>
            <w:tcBorders>
              <w:top w:val="single" w:sz="4" w:space="0" w:color="95B3D7"/>
              <w:left w:val="nil"/>
              <w:bottom w:val="single" w:sz="4" w:space="0" w:color="95B3D7"/>
              <w:right w:val="nil"/>
            </w:tcBorders>
            <w:shd w:val="clear" w:color="DCE6F1" w:fill="DCE6F1"/>
          </w:tcPr>
          <w:p w14:paraId="7016F510" w14:textId="2B4CB52D" w:rsidR="00C85D9B" w:rsidRPr="00C85D9B" w:rsidRDefault="004E3D2F" w:rsidP="004E3D2F">
            <w:pPr>
              <w:spacing w:after="0" w:line="240" w:lineRule="auto"/>
              <w:rPr>
                <w:rFonts w:ascii="Calibri" w:eastAsia="Times New Roman" w:hAnsi="Calibri" w:cs="Times New Roman"/>
                <w:color w:val="000000"/>
                <w:lang w:eastAsia="nb-NO"/>
              </w:rPr>
            </w:pPr>
            <w:r w:rsidRPr="004E3D2F">
              <w:rPr>
                <w:rFonts w:ascii="Calibri" w:eastAsia="Times New Roman" w:hAnsi="Calibri" w:cs="Times New Roman"/>
                <w:color w:val="000000"/>
                <w:lang w:eastAsia="nb-NO"/>
              </w:rPr>
              <w:t>G</w:t>
            </w:r>
            <w:r>
              <w:rPr>
                <w:rFonts w:ascii="Calibri" w:eastAsia="Times New Roman" w:hAnsi="Calibri" w:cs="Times New Roman"/>
                <w:color w:val="000000"/>
                <w:lang w:eastAsia="nb-NO"/>
              </w:rPr>
              <w:t>rouping rules in hierarchical order, each consisting of several criteria</w:t>
            </w:r>
          </w:p>
        </w:tc>
      </w:tr>
      <w:tr w:rsidR="00C85D9B" w:rsidRPr="00481E83" w14:paraId="5286E5D4" w14:textId="3BC45389" w:rsidTr="004E3D2F">
        <w:trPr>
          <w:trHeight w:val="300"/>
        </w:trPr>
        <w:tc>
          <w:tcPr>
            <w:tcW w:w="3984" w:type="dxa"/>
            <w:tcBorders>
              <w:top w:val="single" w:sz="4" w:space="0" w:color="95B3D7"/>
              <w:left w:val="single" w:sz="4" w:space="0" w:color="95B3D7"/>
              <w:bottom w:val="single" w:sz="4" w:space="0" w:color="95B3D7"/>
              <w:right w:val="nil"/>
            </w:tcBorders>
            <w:shd w:val="clear" w:color="auto" w:fill="auto"/>
            <w:noWrap/>
            <w:hideMark/>
          </w:tcPr>
          <w:p w14:paraId="545B421C"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DiagnosisFeatureRules</w:t>
            </w:r>
          </w:p>
        </w:tc>
        <w:tc>
          <w:tcPr>
            <w:tcW w:w="2410" w:type="dxa"/>
            <w:tcBorders>
              <w:top w:val="single" w:sz="4" w:space="0" w:color="95B3D7"/>
              <w:left w:val="nil"/>
              <w:bottom w:val="single" w:sz="4" w:space="0" w:color="95B3D7"/>
              <w:right w:val="nil"/>
            </w:tcBorders>
            <w:shd w:val="clear" w:color="auto" w:fill="auto"/>
            <w:noWrap/>
            <w:hideMark/>
          </w:tcPr>
          <w:p w14:paraId="4C040D81"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dg</w:t>
            </w:r>
          </w:p>
        </w:tc>
        <w:tc>
          <w:tcPr>
            <w:tcW w:w="2410" w:type="dxa"/>
            <w:tcBorders>
              <w:top w:val="single" w:sz="4" w:space="0" w:color="95B3D7"/>
              <w:left w:val="nil"/>
              <w:bottom w:val="single" w:sz="4" w:space="0" w:color="95B3D7"/>
              <w:right w:val="nil"/>
            </w:tcBorders>
          </w:tcPr>
          <w:p w14:paraId="75C577D2" w14:textId="56436041" w:rsidR="00C85D9B" w:rsidRPr="00481E83" w:rsidRDefault="00B52C30" w:rsidP="004E3D2F">
            <w:p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eastAsia="nb-NO"/>
              </w:rPr>
              <w:t>Defines</w:t>
            </w:r>
            <w:r w:rsidR="00481E83" w:rsidRPr="00481E83">
              <w:rPr>
                <w:rFonts w:ascii="Calibri" w:eastAsia="Times New Roman" w:hAnsi="Calibri" w:cs="Times New Roman"/>
                <w:color w:val="000000"/>
                <w:lang w:eastAsia="nb-NO"/>
              </w:rPr>
              <w:t xml:space="preserve"> which diagnoses that are as</w:t>
            </w:r>
            <w:r w:rsidR="00481E83">
              <w:rPr>
                <w:rFonts w:ascii="Calibri" w:eastAsia="Times New Roman" w:hAnsi="Calibri" w:cs="Times New Roman"/>
                <w:color w:val="000000"/>
                <w:lang w:eastAsia="nb-NO"/>
              </w:rPr>
              <w:t>sociated with which feature types</w:t>
            </w:r>
          </w:p>
        </w:tc>
      </w:tr>
      <w:tr w:rsidR="00C85D9B" w:rsidRPr="00481E83" w14:paraId="6EBC8D0B" w14:textId="3392B750" w:rsidTr="004E3D2F">
        <w:trPr>
          <w:trHeight w:val="300"/>
        </w:trPr>
        <w:tc>
          <w:tcPr>
            <w:tcW w:w="3984" w:type="dxa"/>
            <w:tcBorders>
              <w:top w:val="single" w:sz="4" w:space="0" w:color="95B3D7"/>
              <w:left w:val="single" w:sz="4" w:space="0" w:color="95B3D7"/>
              <w:bottom w:val="single" w:sz="4" w:space="0" w:color="95B3D7"/>
              <w:right w:val="nil"/>
            </w:tcBorders>
            <w:shd w:val="clear" w:color="DCE6F1" w:fill="DCE6F1"/>
            <w:noWrap/>
            <w:hideMark/>
          </w:tcPr>
          <w:p w14:paraId="1C2BD94C"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ProcedureFeatureRules</w:t>
            </w:r>
          </w:p>
        </w:tc>
        <w:tc>
          <w:tcPr>
            <w:tcW w:w="2410" w:type="dxa"/>
            <w:tcBorders>
              <w:top w:val="single" w:sz="4" w:space="0" w:color="95B3D7"/>
              <w:left w:val="nil"/>
              <w:bottom w:val="single" w:sz="4" w:space="0" w:color="95B3D7"/>
              <w:right w:val="nil"/>
            </w:tcBorders>
            <w:shd w:val="clear" w:color="DCE6F1" w:fill="DCE6F1"/>
            <w:noWrap/>
            <w:hideMark/>
          </w:tcPr>
          <w:p w14:paraId="593C05EF"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proc</w:t>
            </w:r>
          </w:p>
        </w:tc>
        <w:tc>
          <w:tcPr>
            <w:tcW w:w="2410" w:type="dxa"/>
            <w:tcBorders>
              <w:top w:val="single" w:sz="4" w:space="0" w:color="95B3D7"/>
              <w:left w:val="nil"/>
              <w:bottom w:val="single" w:sz="4" w:space="0" w:color="95B3D7"/>
              <w:right w:val="nil"/>
            </w:tcBorders>
            <w:shd w:val="clear" w:color="DCE6F1" w:fill="DCE6F1"/>
          </w:tcPr>
          <w:p w14:paraId="1E8F53DA" w14:textId="70724A13" w:rsidR="00C85D9B" w:rsidRPr="00481E83" w:rsidRDefault="00B52C30" w:rsidP="00481E83">
            <w:p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eastAsia="nb-NO"/>
              </w:rPr>
              <w:t>Defines</w:t>
            </w:r>
            <w:r w:rsidR="00481E83" w:rsidRPr="00481E83">
              <w:rPr>
                <w:rFonts w:ascii="Calibri" w:eastAsia="Times New Roman" w:hAnsi="Calibri" w:cs="Times New Roman"/>
                <w:color w:val="000000"/>
                <w:lang w:eastAsia="nb-NO"/>
              </w:rPr>
              <w:t xml:space="preserve"> which </w:t>
            </w:r>
            <w:r w:rsidR="00481E83">
              <w:rPr>
                <w:rFonts w:ascii="Calibri" w:eastAsia="Times New Roman" w:hAnsi="Calibri" w:cs="Times New Roman"/>
                <w:color w:val="000000"/>
                <w:lang w:eastAsia="nb-NO"/>
              </w:rPr>
              <w:t>procedures</w:t>
            </w:r>
            <w:r w:rsidR="00481E83" w:rsidRPr="00481E83">
              <w:rPr>
                <w:rFonts w:ascii="Calibri" w:eastAsia="Times New Roman" w:hAnsi="Calibri" w:cs="Times New Roman"/>
                <w:color w:val="000000"/>
                <w:lang w:eastAsia="nb-NO"/>
              </w:rPr>
              <w:t xml:space="preserve"> that are as</w:t>
            </w:r>
            <w:r w:rsidR="00481E83">
              <w:rPr>
                <w:rFonts w:ascii="Calibri" w:eastAsia="Times New Roman" w:hAnsi="Calibri" w:cs="Times New Roman"/>
                <w:color w:val="000000"/>
                <w:lang w:eastAsia="nb-NO"/>
              </w:rPr>
              <w:t>sociated with which feature types</w:t>
            </w:r>
          </w:p>
        </w:tc>
      </w:tr>
      <w:tr w:rsidR="00C85D9B" w:rsidRPr="00C71136" w14:paraId="22BF24F7" w14:textId="7B909939" w:rsidTr="004E3D2F">
        <w:trPr>
          <w:trHeight w:val="300"/>
        </w:trPr>
        <w:tc>
          <w:tcPr>
            <w:tcW w:w="3984" w:type="dxa"/>
            <w:tcBorders>
              <w:top w:val="single" w:sz="4" w:space="0" w:color="95B3D7"/>
              <w:left w:val="single" w:sz="4" w:space="0" w:color="95B3D7"/>
              <w:bottom w:val="single" w:sz="4" w:space="0" w:color="95B3D7"/>
              <w:right w:val="nil"/>
            </w:tcBorders>
            <w:shd w:val="clear" w:color="auto" w:fill="auto"/>
            <w:noWrap/>
            <w:hideMark/>
          </w:tcPr>
          <w:p w14:paraId="527BDC6D"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ComplicationCategoriesAndInclusionRules</w:t>
            </w:r>
          </w:p>
        </w:tc>
        <w:tc>
          <w:tcPr>
            <w:tcW w:w="2410" w:type="dxa"/>
            <w:tcBorders>
              <w:top w:val="single" w:sz="4" w:space="0" w:color="95B3D7"/>
              <w:left w:val="nil"/>
              <w:bottom w:val="single" w:sz="4" w:space="0" w:color="95B3D7"/>
              <w:right w:val="nil"/>
            </w:tcBorders>
            <w:shd w:val="clear" w:color="auto" w:fill="auto"/>
            <w:noWrap/>
            <w:hideMark/>
          </w:tcPr>
          <w:p w14:paraId="74C41DFB"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compl. cat</w:t>
            </w:r>
          </w:p>
        </w:tc>
        <w:tc>
          <w:tcPr>
            <w:tcW w:w="2410" w:type="dxa"/>
            <w:tcBorders>
              <w:top w:val="single" w:sz="4" w:space="0" w:color="95B3D7"/>
              <w:left w:val="nil"/>
              <w:bottom w:val="single" w:sz="4" w:space="0" w:color="95B3D7"/>
              <w:right w:val="nil"/>
            </w:tcBorders>
          </w:tcPr>
          <w:p w14:paraId="75532766" w14:textId="28B8D221" w:rsidR="00C85D9B" w:rsidRPr="00C71136" w:rsidRDefault="004E3D2F" w:rsidP="004E3D2F">
            <w:pPr>
              <w:spacing w:after="0" w:line="240" w:lineRule="auto"/>
              <w:rPr>
                <w:rFonts w:ascii="Calibri" w:eastAsia="Times New Roman" w:hAnsi="Calibri" w:cs="Times New Roman"/>
                <w:color w:val="000000"/>
                <w:lang w:eastAsia="nb-NO"/>
              </w:rPr>
            </w:pPr>
            <w:r w:rsidRPr="00C71136">
              <w:rPr>
                <w:rFonts w:ascii="Calibri" w:eastAsia="Times New Roman" w:hAnsi="Calibri" w:cs="Times New Roman"/>
                <w:color w:val="000000"/>
                <w:lang w:eastAsia="nb-NO"/>
              </w:rPr>
              <w:t xml:space="preserve">Defines the names of </w:t>
            </w:r>
            <w:r w:rsidR="00C71136" w:rsidRPr="00C71136">
              <w:rPr>
                <w:rFonts w:ascii="Calibri" w:eastAsia="Times New Roman" w:hAnsi="Calibri" w:cs="Times New Roman"/>
                <w:color w:val="000000"/>
                <w:lang w:eastAsia="nb-NO"/>
              </w:rPr>
              <w:t>Complication C</w:t>
            </w:r>
            <w:r w:rsidRPr="00C71136">
              <w:rPr>
                <w:rFonts w:ascii="Calibri" w:eastAsia="Times New Roman" w:hAnsi="Calibri" w:cs="Times New Roman"/>
                <w:color w:val="000000"/>
                <w:lang w:eastAsia="nb-NO"/>
              </w:rPr>
              <w:t xml:space="preserve">ategories, as well as </w:t>
            </w:r>
            <w:r w:rsidR="00C71136">
              <w:rPr>
                <w:rFonts w:ascii="Calibri" w:eastAsia="Times New Roman" w:hAnsi="Calibri" w:cs="Times New Roman"/>
                <w:color w:val="000000"/>
                <w:lang w:eastAsia="nb-NO"/>
              </w:rPr>
              <w:t>rules regulating the activation of certain Categories</w:t>
            </w:r>
            <w:r w:rsidRPr="00C71136">
              <w:rPr>
                <w:rFonts w:ascii="Calibri" w:eastAsia="Times New Roman" w:hAnsi="Calibri" w:cs="Times New Roman"/>
                <w:color w:val="000000"/>
                <w:lang w:eastAsia="nb-NO"/>
              </w:rPr>
              <w:t xml:space="preserve"> </w:t>
            </w:r>
          </w:p>
        </w:tc>
      </w:tr>
      <w:tr w:rsidR="00C85D9B" w:rsidRPr="00C85D9B" w14:paraId="62D55FAE" w14:textId="121B7276" w:rsidTr="004E3D2F">
        <w:trPr>
          <w:trHeight w:val="300"/>
        </w:trPr>
        <w:tc>
          <w:tcPr>
            <w:tcW w:w="3984" w:type="dxa"/>
            <w:tcBorders>
              <w:top w:val="single" w:sz="4" w:space="0" w:color="95B3D7"/>
              <w:left w:val="single" w:sz="4" w:space="0" w:color="95B3D7"/>
              <w:bottom w:val="single" w:sz="4" w:space="0" w:color="95B3D7"/>
              <w:right w:val="nil"/>
            </w:tcBorders>
            <w:shd w:val="clear" w:color="DCE6F1" w:fill="DCE6F1"/>
            <w:noWrap/>
            <w:hideMark/>
          </w:tcPr>
          <w:p w14:paraId="19F9D819"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ComplicationExclusionRules</w:t>
            </w:r>
          </w:p>
        </w:tc>
        <w:tc>
          <w:tcPr>
            <w:tcW w:w="2410" w:type="dxa"/>
            <w:tcBorders>
              <w:top w:val="single" w:sz="4" w:space="0" w:color="95B3D7"/>
              <w:left w:val="nil"/>
              <w:bottom w:val="single" w:sz="4" w:space="0" w:color="95B3D7"/>
              <w:right w:val="nil"/>
            </w:tcBorders>
            <w:shd w:val="clear" w:color="DCE6F1" w:fill="DCE6F1"/>
            <w:noWrap/>
            <w:hideMark/>
          </w:tcPr>
          <w:p w14:paraId="20E3EBAF"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compl. excl</w:t>
            </w:r>
          </w:p>
        </w:tc>
        <w:tc>
          <w:tcPr>
            <w:tcW w:w="2410" w:type="dxa"/>
            <w:tcBorders>
              <w:top w:val="single" w:sz="4" w:space="0" w:color="95B3D7"/>
              <w:left w:val="nil"/>
              <w:bottom w:val="single" w:sz="4" w:space="0" w:color="95B3D7"/>
              <w:right w:val="nil"/>
            </w:tcBorders>
            <w:shd w:val="clear" w:color="DCE6F1" w:fill="DCE6F1"/>
          </w:tcPr>
          <w:p w14:paraId="4202DCD4" w14:textId="1565720C" w:rsidR="00C85D9B" w:rsidRPr="00633BEC" w:rsidRDefault="00633BEC" w:rsidP="004E3D2F">
            <w:pPr>
              <w:spacing w:after="0" w:line="240" w:lineRule="auto"/>
              <w:rPr>
                <w:rFonts w:ascii="Calibri" w:eastAsia="Times New Roman" w:hAnsi="Calibri" w:cs="Times New Roman"/>
                <w:color w:val="000000"/>
                <w:lang w:eastAsia="nb-NO"/>
              </w:rPr>
            </w:pPr>
            <w:r w:rsidRPr="00633BEC">
              <w:rPr>
                <w:rFonts w:ascii="Calibri" w:eastAsia="Times New Roman" w:hAnsi="Calibri" w:cs="Times New Roman"/>
                <w:color w:val="000000"/>
                <w:lang w:eastAsia="nb-NO"/>
              </w:rPr>
              <w:t xml:space="preserve">Rules regulating main diagnoses that </w:t>
            </w:r>
            <w:proofErr w:type="gramStart"/>
            <w:r w:rsidRPr="00633BEC">
              <w:rPr>
                <w:rFonts w:ascii="Calibri" w:eastAsia="Times New Roman" w:hAnsi="Calibri" w:cs="Times New Roman"/>
                <w:color w:val="000000"/>
                <w:lang w:eastAsia="nb-NO"/>
              </w:rPr>
              <w:t>are able to</w:t>
            </w:r>
            <w:proofErr w:type="gramEnd"/>
            <w:r w:rsidRPr="00633BEC">
              <w:rPr>
                <w:rFonts w:ascii="Calibri" w:eastAsia="Times New Roman" w:hAnsi="Calibri" w:cs="Times New Roman"/>
                <w:color w:val="000000"/>
                <w:lang w:eastAsia="nb-NO"/>
              </w:rPr>
              <w:t xml:space="preserve"> inactivate certain complication properties</w:t>
            </w:r>
          </w:p>
        </w:tc>
      </w:tr>
      <w:tr w:rsidR="00C85D9B" w:rsidRPr="004E3D2F" w14:paraId="1292F4FB" w14:textId="02DE8131" w:rsidTr="004E3D2F">
        <w:trPr>
          <w:trHeight w:val="300"/>
        </w:trPr>
        <w:tc>
          <w:tcPr>
            <w:tcW w:w="3984" w:type="dxa"/>
            <w:tcBorders>
              <w:top w:val="single" w:sz="4" w:space="0" w:color="95B3D7"/>
              <w:left w:val="single" w:sz="4" w:space="0" w:color="95B3D7"/>
              <w:bottom w:val="single" w:sz="4" w:space="0" w:color="95B3D7"/>
              <w:right w:val="nil"/>
            </w:tcBorders>
            <w:shd w:val="clear" w:color="auto" w:fill="auto"/>
            <w:noWrap/>
            <w:hideMark/>
          </w:tcPr>
          <w:p w14:paraId="2EC47E83"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DRGList</w:t>
            </w:r>
          </w:p>
        </w:tc>
        <w:tc>
          <w:tcPr>
            <w:tcW w:w="2410" w:type="dxa"/>
            <w:tcBorders>
              <w:top w:val="single" w:sz="4" w:space="0" w:color="95B3D7"/>
              <w:left w:val="nil"/>
              <w:bottom w:val="single" w:sz="4" w:space="0" w:color="95B3D7"/>
              <w:right w:val="nil"/>
            </w:tcBorders>
            <w:shd w:val="clear" w:color="auto" w:fill="auto"/>
            <w:noWrap/>
            <w:hideMark/>
          </w:tcPr>
          <w:p w14:paraId="43363B6F" w14:textId="77777777" w:rsidR="00C85D9B" w:rsidRPr="00C85D9B" w:rsidRDefault="00C85D9B" w:rsidP="004E3D2F">
            <w:pPr>
              <w:spacing w:after="0" w:line="240" w:lineRule="auto"/>
              <w:rPr>
                <w:rFonts w:ascii="Calibri" w:eastAsia="Times New Roman" w:hAnsi="Calibri" w:cs="Times New Roman"/>
                <w:color w:val="000000"/>
                <w:lang w:val="nb-NO" w:eastAsia="nb-NO"/>
              </w:rPr>
            </w:pPr>
            <w:r w:rsidRPr="00C85D9B">
              <w:rPr>
                <w:rFonts w:ascii="Calibri" w:eastAsia="Times New Roman" w:hAnsi="Calibri" w:cs="Times New Roman"/>
                <w:color w:val="000000"/>
                <w:lang w:val="nb-NO" w:eastAsia="nb-NO"/>
              </w:rPr>
              <w:t>drgnames</w:t>
            </w:r>
          </w:p>
        </w:tc>
        <w:tc>
          <w:tcPr>
            <w:tcW w:w="2410" w:type="dxa"/>
            <w:tcBorders>
              <w:top w:val="single" w:sz="4" w:space="0" w:color="95B3D7"/>
              <w:left w:val="nil"/>
              <w:bottom w:val="single" w:sz="4" w:space="0" w:color="95B3D7"/>
              <w:right w:val="nil"/>
            </w:tcBorders>
          </w:tcPr>
          <w:p w14:paraId="2D0EF5EA" w14:textId="30D4F454" w:rsidR="00C85D9B" w:rsidRPr="004E3D2F" w:rsidRDefault="004E3D2F" w:rsidP="004E3D2F">
            <w:pPr>
              <w:spacing w:after="0" w:line="240" w:lineRule="auto"/>
              <w:rPr>
                <w:rFonts w:ascii="Calibri" w:eastAsia="Times New Roman" w:hAnsi="Calibri" w:cs="Times New Roman"/>
                <w:color w:val="000000"/>
                <w:lang w:eastAsia="nb-NO"/>
              </w:rPr>
            </w:pPr>
            <w:r w:rsidRPr="004E3D2F">
              <w:rPr>
                <w:rFonts w:ascii="Calibri" w:eastAsia="Times New Roman" w:hAnsi="Calibri" w:cs="Times New Roman"/>
                <w:color w:val="000000"/>
                <w:lang w:eastAsia="nb-NO"/>
              </w:rPr>
              <w:t xml:space="preserve">Defines the DRG names, as well as the </w:t>
            </w:r>
            <w:r>
              <w:rPr>
                <w:rFonts w:ascii="Calibri" w:eastAsia="Times New Roman" w:hAnsi="Calibri" w:cs="Times New Roman"/>
                <w:color w:val="000000"/>
                <w:lang w:eastAsia="nb-NO"/>
              </w:rPr>
              <w:t>assignment of MDC to each DRG.</w:t>
            </w:r>
          </w:p>
        </w:tc>
      </w:tr>
    </w:tbl>
    <w:p w14:paraId="55574745" w14:textId="0A39BB3F" w:rsidR="00967F67" w:rsidRDefault="00C10069" w:rsidP="00C10069">
      <w:pPr>
        <w:pStyle w:val="Heading3"/>
      </w:pPr>
      <w:r>
        <w:t>Data model for the Grouping Rules</w:t>
      </w:r>
    </w:p>
    <w:p w14:paraId="57C70C8F" w14:textId="6752CEAD" w:rsidR="00C10069" w:rsidRDefault="00C10069" w:rsidP="00C10069">
      <w:r>
        <w:t>The following illustration is a simple representation of a data model that both supports the grouping rules in use within the NordDRG Framework by 2015, and that also is extensible</w:t>
      </w:r>
      <w:r w:rsidR="007D3BA1">
        <w:rPr>
          <w:rStyle w:val="FootnoteReference"/>
        </w:rPr>
        <w:footnoteReference w:id="3"/>
      </w:r>
      <w:r>
        <w:t xml:space="preserve">. </w:t>
      </w:r>
    </w:p>
    <w:p w14:paraId="0CEB8894" w14:textId="4164838B" w:rsidR="00FE36B8" w:rsidRPr="00C10069" w:rsidRDefault="00FE36B8" w:rsidP="00C10069">
      <w:r>
        <w:rPr>
          <w:noProof/>
          <w:lang w:val="nb-NO" w:eastAsia="nb-NO"/>
        </w:rPr>
        <w:lastRenderedPageBreak/>
        <w:drawing>
          <wp:inline distT="0" distB="0" distL="0" distR="0" wp14:anchorId="289739CD" wp14:editId="0C9D503D">
            <wp:extent cx="6517758" cy="4504720"/>
            <wp:effectExtent l="0" t="0" r="0" b="0"/>
            <wp:docPr id="98" name="Bild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2295" cy="4507856"/>
                    </a:xfrm>
                    <a:prstGeom prst="rect">
                      <a:avLst/>
                    </a:prstGeom>
                    <a:noFill/>
                  </pic:spPr>
                </pic:pic>
              </a:graphicData>
            </a:graphic>
          </wp:inline>
        </w:drawing>
      </w:r>
    </w:p>
    <w:p w14:paraId="324C6B00" w14:textId="58BD7F8F" w:rsidR="00C10069" w:rsidRDefault="00C10069" w:rsidP="00C10069"/>
    <w:p w14:paraId="01169047" w14:textId="77777777" w:rsidR="00C10069" w:rsidRPr="00C10069" w:rsidRDefault="00C10069" w:rsidP="00C10069"/>
    <w:p w14:paraId="0F717D2F" w14:textId="481810FC" w:rsidR="002E207C" w:rsidRDefault="00FE041A" w:rsidP="002E207C">
      <w:pPr>
        <w:pStyle w:val="Heading1"/>
        <w:rPr>
          <w:lang w:val="en-US"/>
        </w:rPr>
      </w:pPr>
      <w:bookmarkStart w:id="9" w:name="_Toc7100101"/>
      <w:r>
        <w:rPr>
          <w:lang w:val="en-US"/>
        </w:rPr>
        <w:lastRenderedPageBreak/>
        <w:t>P</w:t>
      </w:r>
      <w:r w:rsidR="002E207C">
        <w:rPr>
          <w:lang w:val="en-US"/>
        </w:rPr>
        <w:t>rimary</w:t>
      </w:r>
      <w:r w:rsidR="002E207C" w:rsidRPr="002E207C">
        <w:rPr>
          <w:lang w:val="en-US"/>
        </w:rPr>
        <w:t xml:space="preserve"> </w:t>
      </w:r>
      <w:r w:rsidR="002E207C">
        <w:rPr>
          <w:lang w:val="en-US"/>
        </w:rPr>
        <w:t xml:space="preserve">case </w:t>
      </w:r>
      <w:r w:rsidR="002E207C" w:rsidRPr="002E207C">
        <w:rPr>
          <w:lang w:val="en-US"/>
        </w:rPr>
        <w:t>features</w:t>
      </w:r>
      <w:bookmarkEnd w:id="6"/>
      <w:bookmarkEnd w:id="9"/>
    </w:p>
    <w:p w14:paraId="7EE3BE89" w14:textId="5E7D3AF3" w:rsidR="00D45956" w:rsidRDefault="00DC70E4" w:rsidP="00D45956">
      <w:r>
        <w:t xml:space="preserve">The following </w:t>
      </w:r>
      <w:r w:rsidR="00D05DE2">
        <w:t>Primary Case F</w:t>
      </w:r>
      <w:r w:rsidR="00FE041A">
        <w:t xml:space="preserve">eatures </w:t>
      </w:r>
      <w:r w:rsidR="00D45956">
        <w:t>correspond directly to Case Data elements with the same names.</w:t>
      </w:r>
    </w:p>
    <w:tbl>
      <w:tblPr>
        <w:tblStyle w:val="LightList-Accent1"/>
        <w:tblW w:w="0" w:type="auto"/>
        <w:tblLook w:val="04A0" w:firstRow="1" w:lastRow="0" w:firstColumn="1" w:lastColumn="0" w:noHBand="0" w:noVBand="1"/>
      </w:tblPr>
      <w:tblGrid>
        <w:gridCol w:w="4120"/>
        <w:gridCol w:w="2615"/>
        <w:gridCol w:w="2605"/>
      </w:tblGrid>
      <w:tr w:rsidR="00D45956" w14:paraId="32FBCFCF" w14:textId="77777777" w:rsidTr="00F319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08FA268B" w14:textId="77777777" w:rsidR="00D45956" w:rsidRDefault="00D45956" w:rsidP="00F319D7">
            <w:r>
              <w:t>Case Feature</w:t>
            </w:r>
          </w:p>
        </w:tc>
        <w:tc>
          <w:tcPr>
            <w:tcW w:w="2728" w:type="dxa"/>
          </w:tcPr>
          <w:p w14:paraId="7FA54748" w14:textId="77777777" w:rsidR="00D45956" w:rsidRDefault="00D45956" w:rsidP="00F319D7">
            <w:pPr>
              <w:cnfStyle w:val="100000000000" w:firstRow="1" w:lastRow="0" w:firstColumn="0" w:lastColumn="0" w:oddVBand="0" w:evenVBand="0" w:oddHBand="0" w:evenHBand="0" w:firstRowFirstColumn="0" w:firstRowLastColumn="0" w:lastRowFirstColumn="0" w:lastRowLastColumn="0"/>
            </w:pPr>
            <w:r>
              <w:t>Cardinality (allowed number per case)</w:t>
            </w:r>
          </w:p>
        </w:tc>
        <w:tc>
          <w:tcPr>
            <w:tcW w:w="2728" w:type="dxa"/>
          </w:tcPr>
          <w:p w14:paraId="02AC9C7B" w14:textId="77777777" w:rsidR="00D45956" w:rsidRDefault="00D45956" w:rsidP="00F319D7">
            <w:pPr>
              <w:cnfStyle w:val="100000000000" w:firstRow="1" w:lastRow="0" w:firstColumn="0" w:lastColumn="0" w:oddVBand="0" w:evenVBand="0" w:oddHBand="0" w:evenHBand="0" w:firstRowFirstColumn="0" w:firstRowLastColumn="0" w:lastRowFirstColumn="0" w:lastRowLastColumn="0"/>
            </w:pPr>
            <w:r>
              <w:t>Original NordDRG Term</w:t>
            </w:r>
          </w:p>
        </w:tc>
      </w:tr>
      <w:tr w:rsidR="00D45956" w:rsidRPr="001B29DD" w14:paraId="11BDA730" w14:textId="77777777" w:rsidTr="00F319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016009BA" w14:textId="1C6DBA1B" w:rsidR="00D45956" w:rsidRPr="001B29DD" w:rsidRDefault="00D45956" w:rsidP="00F319D7">
            <w:r w:rsidRPr="00D45956">
              <w:t>Sex</w:t>
            </w:r>
          </w:p>
        </w:tc>
        <w:tc>
          <w:tcPr>
            <w:tcW w:w="2728" w:type="dxa"/>
          </w:tcPr>
          <w:p w14:paraId="5C61E0A9" w14:textId="7019DE4B" w:rsidR="00D45956" w:rsidRPr="001B29DD" w:rsidRDefault="00D45956" w:rsidP="00F319D7">
            <w:pPr>
              <w:cnfStyle w:val="000000100000" w:firstRow="0" w:lastRow="0" w:firstColumn="0" w:lastColumn="0" w:oddVBand="0" w:evenVBand="0" w:oddHBand="1" w:evenHBand="0" w:firstRowFirstColumn="0" w:firstRowLastColumn="0" w:lastRowFirstColumn="0" w:lastRowLastColumn="0"/>
            </w:pPr>
            <w:r>
              <w:t>1</w:t>
            </w:r>
          </w:p>
        </w:tc>
        <w:tc>
          <w:tcPr>
            <w:tcW w:w="2728" w:type="dxa"/>
          </w:tcPr>
          <w:p w14:paraId="31F4A729" w14:textId="3D569930" w:rsidR="00D45956" w:rsidRPr="001B29DD" w:rsidRDefault="00D45956" w:rsidP="00F319D7">
            <w:pPr>
              <w:cnfStyle w:val="000000100000" w:firstRow="0" w:lastRow="0" w:firstColumn="0" w:lastColumn="0" w:oddVBand="0" w:evenVBand="0" w:oddHBand="1" w:evenHBand="0" w:firstRowFirstColumn="0" w:firstRowLastColumn="0" w:lastRowFirstColumn="0" w:lastRowLastColumn="0"/>
            </w:pPr>
            <w:r>
              <w:t>Sex</w:t>
            </w:r>
          </w:p>
        </w:tc>
      </w:tr>
      <w:tr w:rsidR="00D45956" w:rsidRPr="001B29DD" w14:paraId="3F99EAA3" w14:textId="77777777" w:rsidTr="00F319D7">
        <w:trPr>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3C3A75E" w14:textId="170BE303" w:rsidR="00D45956" w:rsidRPr="001B29DD" w:rsidRDefault="00D45956" w:rsidP="00F319D7">
            <w:r>
              <w:t>Age</w:t>
            </w:r>
          </w:p>
        </w:tc>
        <w:tc>
          <w:tcPr>
            <w:tcW w:w="2728" w:type="dxa"/>
          </w:tcPr>
          <w:p w14:paraId="73F88D33" w14:textId="2B71DEBB" w:rsidR="00D45956" w:rsidRPr="001B29DD" w:rsidRDefault="00D45956" w:rsidP="00F319D7">
            <w:pPr>
              <w:cnfStyle w:val="000000000000" w:firstRow="0" w:lastRow="0" w:firstColumn="0" w:lastColumn="0" w:oddVBand="0" w:evenVBand="0" w:oddHBand="0" w:evenHBand="0" w:firstRowFirstColumn="0" w:firstRowLastColumn="0" w:lastRowFirstColumn="0" w:lastRowLastColumn="0"/>
            </w:pPr>
            <w:r>
              <w:t>1</w:t>
            </w:r>
          </w:p>
        </w:tc>
        <w:tc>
          <w:tcPr>
            <w:tcW w:w="2728" w:type="dxa"/>
          </w:tcPr>
          <w:p w14:paraId="214DC561" w14:textId="532B4082" w:rsidR="00D45956" w:rsidRPr="001B29DD" w:rsidRDefault="00D45956" w:rsidP="00F319D7">
            <w:pPr>
              <w:cnfStyle w:val="000000000000" w:firstRow="0" w:lastRow="0" w:firstColumn="0" w:lastColumn="0" w:oddVBand="0" w:evenVBand="0" w:oddHBand="0" w:evenHBand="0" w:firstRowFirstColumn="0" w:firstRowLastColumn="0" w:lastRowFirstColumn="0" w:lastRowLastColumn="0"/>
            </w:pPr>
            <w:r>
              <w:t>Age</w:t>
            </w:r>
          </w:p>
        </w:tc>
      </w:tr>
      <w:tr w:rsidR="00D45956" w:rsidRPr="001B29DD" w14:paraId="278E9E89" w14:textId="77777777" w:rsidTr="00F319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0ECB453C" w14:textId="2BF8F646" w:rsidR="00D45956" w:rsidRPr="001B29DD" w:rsidRDefault="00D45956" w:rsidP="00F319D7">
            <w:proofErr w:type="spellStart"/>
            <w:r>
              <w:t>LengthOfStay</w:t>
            </w:r>
            <w:proofErr w:type="spellEnd"/>
          </w:p>
        </w:tc>
        <w:tc>
          <w:tcPr>
            <w:tcW w:w="2728" w:type="dxa"/>
          </w:tcPr>
          <w:p w14:paraId="272BD65B" w14:textId="55A4FA0E" w:rsidR="00D45956" w:rsidRPr="001B29DD" w:rsidRDefault="00D45956" w:rsidP="00F319D7">
            <w:pPr>
              <w:cnfStyle w:val="000000100000" w:firstRow="0" w:lastRow="0" w:firstColumn="0" w:lastColumn="0" w:oddVBand="0" w:evenVBand="0" w:oddHBand="1" w:evenHBand="0" w:firstRowFirstColumn="0" w:firstRowLastColumn="0" w:lastRowFirstColumn="0" w:lastRowLastColumn="0"/>
            </w:pPr>
            <w:r>
              <w:t>1</w:t>
            </w:r>
          </w:p>
        </w:tc>
        <w:tc>
          <w:tcPr>
            <w:tcW w:w="2728" w:type="dxa"/>
          </w:tcPr>
          <w:p w14:paraId="57CB2671" w14:textId="27E339C0" w:rsidR="00D45956" w:rsidRPr="001B29DD" w:rsidRDefault="00D45956" w:rsidP="00F319D7">
            <w:pPr>
              <w:cnfStyle w:val="000000100000" w:firstRow="0" w:lastRow="0" w:firstColumn="0" w:lastColumn="0" w:oddVBand="0" w:evenVBand="0" w:oddHBand="1" w:evenHBand="0" w:firstRowFirstColumn="0" w:firstRowLastColumn="0" w:lastRowFirstColumn="0" w:lastRowLastColumn="0"/>
            </w:pPr>
            <w:r>
              <w:t>LOS</w:t>
            </w:r>
          </w:p>
        </w:tc>
      </w:tr>
      <w:tr w:rsidR="00D45956" w14:paraId="1D090A7A" w14:textId="77777777" w:rsidTr="00F319D7">
        <w:trPr>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2564AD50" w14:textId="4E91E289" w:rsidR="00D45956" w:rsidRPr="001B29DD" w:rsidRDefault="00D45956" w:rsidP="00F319D7">
            <w:proofErr w:type="spellStart"/>
            <w:r w:rsidRPr="00730B4E">
              <w:t>DischargeMode</w:t>
            </w:r>
            <w:proofErr w:type="spellEnd"/>
          </w:p>
        </w:tc>
        <w:tc>
          <w:tcPr>
            <w:tcW w:w="2728" w:type="dxa"/>
          </w:tcPr>
          <w:p w14:paraId="22598ABD" w14:textId="391D4457" w:rsidR="00D45956" w:rsidRDefault="00D45956" w:rsidP="00F319D7">
            <w:pPr>
              <w:cnfStyle w:val="000000000000" w:firstRow="0" w:lastRow="0" w:firstColumn="0" w:lastColumn="0" w:oddVBand="0" w:evenVBand="0" w:oddHBand="0" w:evenHBand="0" w:firstRowFirstColumn="0" w:firstRowLastColumn="0" w:lastRowFirstColumn="0" w:lastRowLastColumn="0"/>
            </w:pPr>
            <w:r>
              <w:t>1</w:t>
            </w:r>
          </w:p>
        </w:tc>
        <w:tc>
          <w:tcPr>
            <w:tcW w:w="2728" w:type="dxa"/>
          </w:tcPr>
          <w:p w14:paraId="602C42BC" w14:textId="41511C4B" w:rsidR="00D45956" w:rsidRDefault="00482146" w:rsidP="00F319D7">
            <w:pPr>
              <w:cnfStyle w:val="000000000000" w:firstRow="0" w:lastRow="0" w:firstColumn="0" w:lastColumn="0" w:oddVBand="0" w:evenVBand="0" w:oddHBand="0" w:evenHBand="0" w:firstRowFirstColumn="0" w:firstRowLastColumn="0" w:lastRowFirstColumn="0" w:lastRowLastColumn="0"/>
            </w:pPr>
            <w:proofErr w:type="spellStart"/>
            <w:r>
              <w:t>Disch</w:t>
            </w:r>
            <w:proofErr w:type="spellEnd"/>
          </w:p>
        </w:tc>
      </w:tr>
    </w:tbl>
    <w:p w14:paraId="12DCBA1C" w14:textId="0F1ADDF4" w:rsidR="001B29DD" w:rsidRDefault="001B29DD" w:rsidP="001B29DD"/>
    <w:p w14:paraId="163BCC57" w14:textId="77777777" w:rsidR="001B29DD" w:rsidRPr="00FE041A" w:rsidRDefault="001B29DD" w:rsidP="001B29DD"/>
    <w:p w14:paraId="724559AB" w14:textId="5D467F27" w:rsidR="002E207C" w:rsidRDefault="00FE041A" w:rsidP="002E207C">
      <w:pPr>
        <w:pStyle w:val="Heading1"/>
        <w:rPr>
          <w:lang w:val="en-US"/>
        </w:rPr>
      </w:pPr>
      <w:bookmarkStart w:id="10" w:name="_Toc7100102"/>
      <w:r>
        <w:rPr>
          <w:lang w:val="en-US"/>
        </w:rPr>
        <w:lastRenderedPageBreak/>
        <w:t xml:space="preserve">Rules </w:t>
      </w:r>
      <w:r w:rsidRPr="002E207C">
        <w:rPr>
          <w:lang w:val="en-US"/>
        </w:rPr>
        <w:t>for determin</w:t>
      </w:r>
      <w:r>
        <w:rPr>
          <w:lang w:val="en-US"/>
        </w:rPr>
        <w:t>ing</w:t>
      </w:r>
      <w:r w:rsidRPr="002E207C">
        <w:rPr>
          <w:lang w:val="en-US"/>
        </w:rPr>
        <w:t xml:space="preserve"> </w:t>
      </w:r>
      <w:r w:rsidR="00967F67">
        <w:rPr>
          <w:lang w:val="en-US"/>
        </w:rPr>
        <w:t>S</w:t>
      </w:r>
      <w:r w:rsidR="002E207C">
        <w:rPr>
          <w:lang w:val="en-US"/>
        </w:rPr>
        <w:t>econdary</w:t>
      </w:r>
      <w:r w:rsidR="002E207C" w:rsidRPr="002E207C">
        <w:rPr>
          <w:lang w:val="en-US"/>
        </w:rPr>
        <w:t xml:space="preserve"> </w:t>
      </w:r>
      <w:r w:rsidR="00967F67">
        <w:rPr>
          <w:lang w:val="en-US"/>
        </w:rPr>
        <w:t>C</w:t>
      </w:r>
      <w:r w:rsidR="002E207C">
        <w:rPr>
          <w:lang w:val="en-US"/>
        </w:rPr>
        <w:t xml:space="preserve">ase </w:t>
      </w:r>
      <w:r w:rsidR="00DC70E4">
        <w:rPr>
          <w:lang w:val="en-US"/>
        </w:rPr>
        <w:t>F</w:t>
      </w:r>
      <w:r w:rsidR="002E207C" w:rsidRPr="002E207C">
        <w:rPr>
          <w:lang w:val="en-US"/>
        </w:rPr>
        <w:t>eatures</w:t>
      </w:r>
      <w:bookmarkEnd w:id="10"/>
    </w:p>
    <w:p w14:paraId="6A94B6D4" w14:textId="594C7046" w:rsidR="001B29DD" w:rsidRDefault="001B29DD" w:rsidP="001B29DD">
      <w:r>
        <w:t xml:space="preserve">The following </w:t>
      </w:r>
      <w:r w:rsidR="00D15A4B">
        <w:t xml:space="preserve">table declares which </w:t>
      </w:r>
      <w:r>
        <w:t xml:space="preserve">Secondary Case Features </w:t>
      </w:r>
      <w:r w:rsidR="00D15A4B">
        <w:t>that exist, their cardinality, and their original NordDRG term/abbreviation</w:t>
      </w:r>
      <w:r>
        <w:t>:</w:t>
      </w:r>
    </w:p>
    <w:tbl>
      <w:tblPr>
        <w:tblStyle w:val="LightList-Accent1"/>
        <w:tblW w:w="0" w:type="auto"/>
        <w:tblLook w:val="04A0" w:firstRow="1" w:lastRow="0" w:firstColumn="1" w:lastColumn="0" w:noHBand="0" w:noVBand="1"/>
      </w:tblPr>
      <w:tblGrid>
        <w:gridCol w:w="4120"/>
        <w:gridCol w:w="2614"/>
        <w:gridCol w:w="2606"/>
      </w:tblGrid>
      <w:tr w:rsidR="00D15A4B" w:rsidRPr="001B29DD" w14:paraId="3E4DC6DF" w14:textId="77777777" w:rsidTr="00C045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7165A530" w14:textId="48EBF93B" w:rsidR="00D15A4B" w:rsidRDefault="00D15A4B">
            <w:r>
              <w:t>Case Feature</w:t>
            </w:r>
          </w:p>
        </w:tc>
        <w:tc>
          <w:tcPr>
            <w:tcW w:w="2728" w:type="dxa"/>
          </w:tcPr>
          <w:p w14:paraId="637F1992" w14:textId="31C7D793" w:rsidR="00D15A4B" w:rsidRDefault="00D15A4B">
            <w:pPr>
              <w:cnfStyle w:val="100000000000" w:firstRow="1" w:lastRow="0" w:firstColumn="0" w:lastColumn="0" w:oddVBand="0" w:evenVBand="0" w:oddHBand="0" w:evenHBand="0" w:firstRowFirstColumn="0" w:firstRowLastColumn="0" w:lastRowFirstColumn="0" w:lastRowLastColumn="0"/>
            </w:pPr>
            <w:r>
              <w:t>Cardinality (allowed number per case)</w:t>
            </w:r>
          </w:p>
        </w:tc>
        <w:tc>
          <w:tcPr>
            <w:tcW w:w="2728" w:type="dxa"/>
          </w:tcPr>
          <w:p w14:paraId="1E04EEE7" w14:textId="1FC51A5C" w:rsidR="00D15A4B" w:rsidRDefault="00D15A4B">
            <w:pPr>
              <w:cnfStyle w:val="100000000000" w:firstRow="1" w:lastRow="0" w:firstColumn="0" w:lastColumn="0" w:oddVBand="0" w:evenVBand="0" w:oddHBand="0" w:evenHBand="0" w:firstRowFirstColumn="0" w:firstRowLastColumn="0" w:lastRowFirstColumn="0" w:lastRowLastColumn="0"/>
            </w:pPr>
            <w:r>
              <w:t>Original NordDRG Term</w:t>
            </w:r>
          </w:p>
        </w:tc>
      </w:tr>
      <w:tr w:rsidR="00D15A4B" w:rsidRPr="001B29DD" w14:paraId="7C961D9D" w14:textId="0E6B8C73" w:rsidTr="00C04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63A99A6C" w14:textId="1524D6B3" w:rsidR="00D15A4B" w:rsidRPr="001B29DD" w:rsidRDefault="00D15A4B">
            <w:proofErr w:type="spellStart"/>
            <w:r w:rsidRPr="001B29DD">
              <w:t>Pri</w:t>
            </w:r>
            <w:r w:rsidR="00414EAF">
              <w:t>ncipalDiagnosis</w:t>
            </w:r>
            <w:r>
              <w:t>Property</w:t>
            </w:r>
            <w:proofErr w:type="spellEnd"/>
          </w:p>
        </w:tc>
        <w:tc>
          <w:tcPr>
            <w:tcW w:w="2728" w:type="dxa"/>
          </w:tcPr>
          <w:p w14:paraId="75661D70" w14:textId="4088F42D" w:rsidR="00D15A4B" w:rsidRPr="001B29DD" w:rsidRDefault="00D15A4B">
            <w:pPr>
              <w:cnfStyle w:val="000000100000" w:firstRow="0" w:lastRow="0" w:firstColumn="0" w:lastColumn="0" w:oddVBand="0" w:evenVBand="0" w:oddHBand="1" w:evenHBand="0" w:firstRowFirstColumn="0" w:firstRowLastColumn="0" w:lastRowFirstColumn="0" w:lastRowLastColumn="0"/>
            </w:pPr>
            <w:r>
              <w:t>0 to many</w:t>
            </w:r>
          </w:p>
        </w:tc>
        <w:tc>
          <w:tcPr>
            <w:tcW w:w="2728" w:type="dxa"/>
          </w:tcPr>
          <w:p w14:paraId="4EF7C542" w14:textId="4239DABA" w:rsidR="00D15A4B" w:rsidRPr="001B29DD" w:rsidRDefault="00D15A4B">
            <w:pPr>
              <w:cnfStyle w:val="000000100000" w:firstRow="0" w:lastRow="0" w:firstColumn="0" w:lastColumn="0" w:oddVBand="0" w:evenVBand="0" w:oddHBand="1" w:evenHBand="0" w:firstRowFirstColumn="0" w:firstRowLastColumn="0" w:lastRowFirstColumn="0" w:lastRowLastColumn="0"/>
            </w:pPr>
            <w:r>
              <w:t>PDGPROP</w:t>
            </w:r>
          </w:p>
        </w:tc>
      </w:tr>
      <w:tr w:rsidR="00D15A4B" w:rsidRPr="001B29DD" w14:paraId="7255DBAC" w14:textId="793FF3AA" w:rsidTr="00C04540">
        <w:trPr>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5F425AB" w14:textId="0E5A21EB" w:rsidR="00D15A4B" w:rsidRPr="001B29DD" w:rsidRDefault="00414EAF">
            <w:proofErr w:type="spellStart"/>
            <w:r>
              <w:t>Diagnosis</w:t>
            </w:r>
            <w:r w:rsidR="0030079B">
              <w:t>Category</w:t>
            </w:r>
            <w:proofErr w:type="spellEnd"/>
          </w:p>
        </w:tc>
        <w:tc>
          <w:tcPr>
            <w:tcW w:w="2728" w:type="dxa"/>
          </w:tcPr>
          <w:p w14:paraId="03EA073A" w14:textId="74E1EC9A" w:rsidR="00D15A4B" w:rsidRPr="001B29DD" w:rsidRDefault="00315137">
            <w:pPr>
              <w:cnfStyle w:val="000000000000" w:firstRow="0" w:lastRow="0" w:firstColumn="0" w:lastColumn="0" w:oddVBand="0" w:evenVBand="0" w:oddHBand="0" w:evenHBand="0" w:firstRowFirstColumn="0" w:firstRowLastColumn="0" w:lastRowFirstColumn="0" w:lastRowLastColumn="0"/>
            </w:pPr>
            <w:r>
              <w:t>0 or 1</w:t>
            </w:r>
          </w:p>
        </w:tc>
        <w:tc>
          <w:tcPr>
            <w:tcW w:w="2728" w:type="dxa"/>
          </w:tcPr>
          <w:p w14:paraId="2573BC3E" w14:textId="76F01C00" w:rsidR="00D15A4B" w:rsidRPr="001B29DD" w:rsidRDefault="0030079B">
            <w:pPr>
              <w:cnfStyle w:val="000000000000" w:firstRow="0" w:lastRow="0" w:firstColumn="0" w:lastColumn="0" w:oddVBand="0" w:evenVBand="0" w:oddHBand="0" w:evenHBand="0" w:firstRowFirstColumn="0" w:firstRowLastColumn="0" w:lastRowFirstColumn="0" w:lastRowLastColumn="0"/>
            </w:pPr>
            <w:r>
              <w:t>DGCAT</w:t>
            </w:r>
          </w:p>
        </w:tc>
      </w:tr>
      <w:tr w:rsidR="00D15A4B" w:rsidRPr="001B29DD" w14:paraId="63D1FA60" w14:textId="0D1F5D6F" w:rsidTr="00C04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4F009146" w14:textId="1F25061B" w:rsidR="00D15A4B" w:rsidRPr="001B29DD" w:rsidRDefault="00315137">
            <w:proofErr w:type="spellStart"/>
            <w:r>
              <w:t>DiagnosisProperty</w:t>
            </w:r>
            <w:proofErr w:type="spellEnd"/>
          </w:p>
        </w:tc>
        <w:tc>
          <w:tcPr>
            <w:tcW w:w="2728" w:type="dxa"/>
          </w:tcPr>
          <w:p w14:paraId="32C20860" w14:textId="44DD2A07" w:rsidR="00D15A4B" w:rsidRPr="001B29DD" w:rsidRDefault="00315137">
            <w:pPr>
              <w:cnfStyle w:val="000000100000" w:firstRow="0" w:lastRow="0" w:firstColumn="0" w:lastColumn="0" w:oddVBand="0" w:evenVBand="0" w:oddHBand="1" w:evenHBand="0" w:firstRowFirstColumn="0" w:firstRowLastColumn="0" w:lastRowFirstColumn="0" w:lastRowLastColumn="0"/>
            </w:pPr>
            <w:r>
              <w:t>0 to many</w:t>
            </w:r>
          </w:p>
        </w:tc>
        <w:tc>
          <w:tcPr>
            <w:tcW w:w="2728" w:type="dxa"/>
          </w:tcPr>
          <w:p w14:paraId="075021E0" w14:textId="73A222D6" w:rsidR="00D15A4B" w:rsidRPr="001B29DD" w:rsidRDefault="00315137">
            <w:pPr>
              <w:cnfStyle w:val="000000100000" w:firstRow="0" w:lastRow="0" w:firstColumn="0" w:lastColumn="0" w:oddVBand="0" w:evenVBand="0" w:oddHBand="1" w:evenHBand="0" w:firstRowFirstColumn="0" w:firstRowLastColumn="0" w:lastRowFirstColumn="0" w:lastRowLastColumn="0"/>
            </w:pPr>
            <w:r>
              <w:t>DGPROP</w:t>
            </w:r>
          </w:p>
        </w:tc>
      </w:tr>
      <w:tr w:rsidR="00831758" w:rsidRPr="001B29DD" w14:paraId="0C532C13" w14:textId="77777777" w:rsidTr="00C04540">
        <w:trPr>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04008EE3" w14:textId="6DCE7FAF" w:rsidR="00831758" w:rsidRPr="001B29DD" w:rsidRDefault="00831758" w:rsidP="00892D09">
            <w:proofErr w:type="spellStart"/>
            <w:r>
              <w:t>ComplicationProperty</w:t>
            </w:r>
            <w:proofErr w:type="spellEnd"/>
          </w:p>
        </w:tc>
        <w:tc>
          <w:tcPr>
            <w:tcW w:w="2728" w:type="dxa"/>
          </w:tcPr>
          <w:p w14:paraId="2476562F" w14:textId="352442B8" w:rsidR="00831758" w:rsidRDefault="00831758" w:rsidP="00892D09">
            <w:pPr>
              <w:cnfStyle w:val="000000000000" w:firstRow="0" w:lastRow="0" w:firstColumn="0" w:lastColumn="0" w:oddVBand="0" w:evenVBand="0" w:oddHBand="0" w:evenHBand="0" w:firstRowFirstColumn="0" w:firstRowLastColumn="0" w:lastRowFirstColumn="0" w:lastRowLastColumn="0"/>
            </w:pPr>
            <w:r>
              <w:t>0 to many</w:t>
            </w:r>
          </w:p>
        </w:tc>
        <w:tc>
          <w:tcPr>
            <w:tcW w:w="2728" w:type="dxa"/>
          </w:tcPr>
          <w:p w14:paraId="6AD519FF" w14:textId="4B2055F9" w:rsidR="00831758" w:rsidRDefault="00831758" w:rsidP="00892D09">
            <w:pPr>
              <w:cnfStyle w:val="000000000000" w:firstRow="0" w:lastRow="0" w:firstColumn="0" w:lastColumn="0" w:oddVBand="0" w:evenVBand="0" w:oddHBand="0" w:evenHBand="0" w:firstRowFirstColumn="0" w:firstRowLastColumn="0" w:lastRowFirstColumn="0" w:lastRowLastColumn="0"/>
            </w:pPr>
            <w:r>
              <w:t>COMPL</w:t>
            </w:r>
          </w:p>
        </w:tc>
      </w:tr>
      <w:tr w:rsidR="00315137" w:rsidRPr="001B29DD" w14:paraId="2BBB88E5" w14:textId="77777777" w:rsidTr="00C04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5BE16A12" w14:textId="77777777" w:rsidR="00315137" w:rsidRPr="001B29DD" w:rsidRDefault="00315137" w:rsidP="00892D09">
            <w:proofErr w:type="spellStart"/>
            <w:r w:rsidRPr="001B29DD">
              <w:t>ProcedureProperty</w:t>
            </w:r>
            <w:proofErr w:type="spellEnd"/>
          </w:p>
        </w:tc>
        <w:tc>
          <w:tcPr>
            <w:tcW w:w="2728" w:type="dxa"/>
          </w:tcPr>
          <w:p w14:paraId="71AF2933" w14:textId="77777777" w:rsidR="00315137" w:rsidRPr="001B29DD" w:rsidRDefault="00315137" w:rsidP="00892D09">
            <w:pPr>
              <w:cnfStyle w:val="000000100000" w:firstRow="0" w:lastRow="0" w:firstColumn="0" w:lastColumn="0" w:oddVBand="0" w:evenVBand="0" w:oddHBand="1" w:evenHBand="0" w:firstRowFirstColumn="0" w:firstRowLastColumn="0" w:lastRowFirstColumn="0" w:lastRowLastColumn="0"/>
            </w:pPr>
            <w:r>
              <w:t>0 to many</w:t>
            </w:r>
          </w:p>
        </w:tc>
        <w:tc>
          <w:tcPr>
            <w:tcW w:w="2728" w:type="dxa"/>
          </w:tcPr>
          <w:p w14:paraId="67CC829C" w14:textId="77777777" w:rsidR="00315137" w:rsidRPr="001B29DD" w:rsidRDefault="00315137" w:rsidP="00892D09">
            <w:pPr>
              <w:cnfStyle w:val="000000100000" w:firstRow="0" w:lastRow="0" w:firstColumn="0" w:lastColumn="0" w:oddVBand="0" w:evenVBand="0" w:oddHBand="1" w:evenHBand="0" w:firstRowFirstColumn="0" w:firstRowLastColumn="0" w:lastRowFirstColumn="0" w:lastRowLastColumn="0"/>
            </w:pPr>
            <w:r>
              <w:t>PROCPR</w:t>
            </w:r>
          </w:p>
        </w:tc>
      </w:tr>
      <w:tr w:rsidR="00C04540" w:rsidRPr="001B29DD" w14:paraId="19F7B7CA" w14:textId="77777777" w:rsidTr="00C04540">
        <w:trPr>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4FDF0949" w14:textId="77777777" w:rsidR="00C04540" w:rsidRPr="001B29DD" w:rsidRDefault="00C04540" w:rsidP="00892D09">
            <w:proofErr w:type="spellStart"/>
            <w:r>
              <w:t>ProcedureORProperty</w:t>
            </w:r>
            <w:proofErr w:type="spellEnd"/>
          </w:p>
        </w:tc>
        <w:tc>
          <w:tcPr>
            <w:tcW w:w="2728" w:type="dxa"/>
          </w:tcPr>
          <w:p w14:paraId="3A74192D" w14:textId="77777777" w:rsidR="00C04540" w:rsidRPr="001B29DD" w:rsidRDefault="00C04540" w:rsidP="00892D09">
            <w:pPr>
              <w:cnfStyle w:val="000000000000" w:firstRow="0" w:lastRow="0" w:firstColumn="0" w:lastColumn="0" w:oddVBand="0" w:evenVBand="0" w:oddHBand="0" w:evenHBand="0" w:firstRowFirstColumn="0" w:firstRowLastColumn="0" w:lastRowFirstColumn="0" w:lastRowLastColumn="0"/>
            </w:pPr>
            <w:r>
              <w:t>0 to many</w:t>
            </w:r>
          </w:p>
        </w:tc>
        <w:tc>
          <w:tcPr>
            <w:tcW w:w="2728" w:type="dxa"/>
          </w:tcPr>
          <w:p w14:paraId="12F69D28" w14:textId="77777777" w:rsidR="00C04540" w:rsidRPr="001B29DD" w:rsidRDefault="00C04540" w:rsidP="00892D09">
            <w:pPr>
              <w:cnfStyle w:val="000000000000" w:firstRow="0" w:lastRow="0" w:firstColumn="0" w:lastColumn="0" w:oddVBand="0" w:evenVBand="0" w:oddHBand="0" w:evenHBand="0" w:firstRowFirstColumn="0" w:firstRowLastColumn="0" w:lastRowFirstColumn="0" w:lastRowLastColumn="0"/>
            </w:pPr>
            <w:r>
              <w:t>OR</w:t>
            </w:r>
          </w:p>
        </w:tc>
      </w:tr>
      <w:tr w:rsidR="00C04540" w:rsidRPr="001B29DD" w14:paraId="50C63673" w14:textId="77777777" w:rsidTr="00C045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24773EDD" w14:textId="77777777" w:rsidR="00C04540" w:rsidRPr="001B29DD" w:rsidRDefault="00C04540" w:rsidP="00892D09">
            <w:proofErr w:type="spellStart"/>
            <w:r>
              <w:t>ProcedureCCProperty</w:t>
            </w:r>
            <w:proofErr w:type="spellEnd"/>
          </w:p>
        </w:tc>
        <w:tc>
          <w:tcPr>
            <w:tcW w:w="2728" w:type="dxa"/>
          </w:tcPr>
          <w:p w14:paraId="0DB358D0" w14:textId="77777777" w:rsidR="00C04540" w:rsidRDefault="00C04540" w:rsidP="00892D09">
            <w:pPr>
              <w:cnfStyle w:val="000000100000" w:firstRow="0" w:lastRow="0" w:firstColumn="0" w:lastColumn="0" w:oddVBand="0" w:evenVBand="0" w:oddHBand="1" w:evenHBand="0" w:firstRowFirstColumn="0" w:firstRowLastColumn="0" w:lastRowFirstColumn="0" w:lastRowLastColumn="0"/>
            </w:pPr>
            <w:r>
              <w:t>0 to many</w:t>
            </w:r>
          </w:p>
        </w:tc>
        <w:tc>
          <w:tcPr>
            <w:tcW w:w="2728" w:type="dxa"/>
          </w:tcPr>
          <w:p w14:paraId="3462E3B4" w14:textId="77777777" w:rsidR="00C04540" w:rsidRDefault="00C04540" w:rsidP="00892D09">
            <w:pPr>
              <w:cnfStyle w:val="000000100000" w:firstRow="0" w:lastRow="0" w:firstColumn="0" w:lastColumn="0" w:oddVBand="0" w:evenVBand="0" w:oddHBand="1" w:evenHBand="0" w:firstRowFirstColumn="0" w:firstRowLastColumn="0" w:lastRowFirstColumn="0" w:lastRowLastColumn="0"/>
            </w:pPr>
            <w:r>
              <w:t>CC</w:t>
            </w:r>
          </w:p>
        </w:tc>
      </w:tr>
    </w:tbl>
    <w:p w14:paraId="6D152BFA" w14:textId="77777777" w:rsidR="005D5FE8" w:rsidRDefault="005D5FE8" w:rsidP="005D5FE8"/>
    <w:p w14:paraId="2D53DE71" w14:textId="173D242C" w:rsidR="00DC70E4" w:rsidRDefault="00DC70E4" w:rsidP="00DC70E4">
      <w:r>
        <w:t xml:space="preserve">All Secondary Case Features </w:t>
      </w:r>
      <w:r w:rsidR="00117930">
        <w:t xml:space="preserve">of a Case </w:t>
      </w:r>
      <w:r>
        <w:t xml:space="preserve">are </w:t>
      </w:r>
      <w:r w:rsidR="00117930">
        <w:t>stored so that it is traceable</w:t>
      </w:r>
      <w:r>
        <w:t xml:space="preserve"> </w:t>
      </w:r>
      <w:r w:rsidR="00117930">
        <w:t>from which Diagnosis or Procedure the features derive from.</w:t>
      </w:r>
    </w:p>
    <w:p w14:paraId="634E32EE" w14:textId="77777777" w:rsidR="0092028C" w:rsidRPr="00DC70E4" w:rsidRDefault="0092028C" w:rsidP="00DC70E4"/>
    <w:p w14:paraId="4D93A94B" w14:textId="41BA1D20" w:rsidR="00D46D09" w:rsidRDefault="00D46D09" w:rsidP="00D46D09">
      <w:pPr>
        <w:pStyle w:val="Heading2"/>
      </w:pPr>
      <w:bookmarkStart w:id="11" w:name="_Toc7100103"/>
      <w:r>
        <w:lastRenderedPageBreak/>
        <w:t xml:space="preserve">Rule for determining </w:t>
      </w:r>
      <w:proofErr w:type="spellStart"/>
      <w:r>
        <w:t>DiagnosisCategory</w:t>
      </w:r>
      <w:bookmarkEnd w:id="11"/>
      <w:proofErr w:type="spellEnd"/>
    </w:p>
    <w:p w14:paraId="34D275A4" w14:textId="17BB26FA" w:rsidR="00D46D09" w:rsidRDefault="00D46D09" w:rsidP="00D46D09">
      <w:proofErr w:type="spellStart"/>
      <w:r>
        <w:t>DiagnosisCategory</w:t>
      </w:r>
      <w:proofErr w:type="spellEnd"/>
      <w:r>
        <w:t xml:space="preserve"> information is obtained </w:t>
      </w:r>
      <w:r w:rsidR="002156E0">
        <w:t>through</w:t>
      </w:r>
      <w:r>
        <w:t xml:space="preserve"> the following </w:t>
      </w:r>
      <w:r w:rsidR="002156E0">
        <w:t>step</w:t>
      </w:r>
      <w:r>
        <w:t>s:</w:t>
      </w:r>
    </w:p>
    <w:p w14:paraId="01B9E699" w14:textId="114FE2C8" w:rsidR="00D46D09" w:rsidRDefault="00D46D09" w:rsidP="00A27465">
      <w:pPr>
        <w:pStyle w:val="ListParagraph"/>
        <w:numPr>
          <w:ilvl w:val="0"/>
          <w:numId w:val="3"/>
        </w:numPr>
      </w:pPr>
      <w:r>
        <w:t xml:space="preserve">By applying </w:t>
      </w:r>
      <w:proofErr w:type="spellStart"/>
      <w:r>
        <w:t>DiagnoseFeatureRules</w:t>
      </w:r>
      <w:proofErr w:type="spellEnd"/>
      <w:r>
        <w:t xml:space="preserve"> of the Definition Data </w:t>
      </w:r>
      <w:r w:rsidR="004B63B4">
        <w:t xml:space="preserve">with </w:t>
      </w:r>
      <w:proofErr w:type="spellStart"/>
      <w:r w:rsidR="004B63B4" w:rsidRPr="00262EC5">
        <w:t>FeatureType</w:t>
      </w:r>
      <w:proofErr w:type="spellEnd"/>
      <w:r w:rsidR="004B63B4">
        <w:t xml:space="preserve">=DGCAT </w:t>
      </w:r>
      <w:r>
        <w:t xml:space="preserve">on </w:t>
      </w:r>
      <w:r w:rsidR="00EB1547">
        <w:t>Diagnosis</w:t>
      </w:r>
      <w:r w:rsidR="004B63B4">
        <w:t xml:space="preserve"> no. 1 from the diagnoses list of the Case Data</w:t>
      </w:r>
      <w:r>
        <w:t>.</w:t>
      </w:r>
    </w:p>
    <w:p w14:paraId="367888B3" w14:textId="041ED018" w:rsidR="00D46D09" w:rsidRDefault="00D46D09" w:rsidP="00A27465">
      <w:pPr>
        <w:pStyle w:val="ListParagraph"/>
        <w:numPr>
          <w:ilvl w:val="0"/>
          <w:numId w:val="3"/>
        </w:numPr>
      </w:pPr>
      <w:r>
        <w:t xml:space="preserve">By recoding </w:t>
      </w:r>
      <w:r w:rsidR="002156E0">
        <w:t xml:space="preserve">specific </w:t>
      </w:r>
      <w:proofErr w:type="spellStart"/>
      <w:r>
        <w:t>DiagnosisCategory</w:t>
      </w:r>
      <w:proofErr w:type="spellEnd"/>
      <w:r>
        <w:t xml:space="preserve"> codes based on sex information from Case Data.</w:t>
      </w:r>
    </w:p>
    <w:p w14:paraId="53D01CED" w14:textId="77777777" w:rsidR="00D46D09" w:rsidRDefault="00D46D09" w:rsidP="00D46D09"/>
    <w:p w14:paraId="6B2FD835" w14:textId="40BBD6C4" w:rsidR="00EB1547" w:rsidRDefault="00D46D09" w:rsidP="004B63B4">
      <w:pPr>
        <w:pStyle w:val="Heading3"/>
      </w:pPr>
      <w:r>
        <w:t xml:space="preserve">Application of the </w:t>
      </w:r>
      <w:proofErr w:type="spellStart"/>
      <w:r>
        <w:t>DiagnosisFeatureRules</w:t>
      </w:r>
      <w:proofErr w:type="spellEnd"/>
    </w:p>
    <w:p w14:paraId="7F4A154E" w14:textId="33AC3D27" w:rsidR="00D46D09" w:rsidRDefault="00D46D09" w:rsidP="00D46D09">
      <w:r>
        <w:t xml:space="preserve">The </w:t>
      </w:r>
      <w:proofErr w:type="spellStart"/>
      <w:r w:rsidR="002156E0">
        <w:t>DiagnosisFeatureRule</w:t>
      </w:r>
      <w:proofErr w:type="spellEnd"/>
      <w:r w:rsidR="002156E0">
        <w:t xml:space="preserve"> </w:t>
      </w:r>
      <w:r w:rsidR="00667CAA">
        <w:t xml:space="preserve">(with </w:t>
      </w:r>
      <w:proofErr w:type="spellStart"/>
      <w:r w:rsidR="00667CAA" w:rsidRPr="00262EC5">
        <w:t>FeatureType</w:t>
      </w:r>
      <w:proofErr w:type="spellEnd"/>
      <w:r w:rsidR="00667CAA">
        <w:t xml:space="preserve">=DGCAT) </w:t>
      </w:r>
      <w:r w:rsidR="002156E0">
        <w:t xml:space="preserve">whose </w:t>
      </w:r>
      <w:proofErr w:type="spellStart"/>
      <w:r>
        <w:t>FeatureValue</w:t>
      </w:r>
      <w:proofErr w:type="spellEnd"/>
      <w:r>
        <w:t xml:space="preserve"> </w:t>
      </w:r>
      <w:r w:rsidR="002156E0">
        <w:t xml:space="preserve">determines the </w:t>
      </w:r>
      <w:proofErr w:type="spellStart"/>
      <w:r w:rsidR="002156E0">
        <w:t>DiagnosisCategory</w:t>
      </w:r>
      <w:proofErr w:type="spellEnd"/>
      <w:r w:rsidR="002156E0">
        <w:t xml:space="preserve"> is selected by the following algorithm</w:t>
      </w:r>
      <w:r w:rsidR="00667CAA">
        <w:t xml:space="preserve"> (</w:t>
      </w:r>
      <w:r w:rsidR="00667CAA" w:rsidRPr="00667CAA">
        <w:t>descending order of priority</w:t>
      </w:r>
      <w:r w:rsidR="00667CAA">
        <w:t>)</w:t>
      </w:r>
      <w:r>
        <w:t>:</w:t>
      </w:r>
    </w:p>
    <w:p w14:paraId="17C514AC" w14:textId="77709506" w:rsidR="002156E0" w:rsidRPr="004C1E27" w:rsidRDefault="002156E0" w:rsidP="00A27465">
      <w:pPr>
        <w:pStyle w:val="ListParagraph"/>
        <w:numPr>
          <w:ilvl w:val="0"/>
          <w:numId w:val="5"/>
        </w:numPr>
      </w:pPr>
      <w:r>
        <w:t>If</w:t>
      </w:r>
      <w:r w:rsidR="00EB1547">
        <w:t xml:space="preserve"> the Diagnosis no.1 of a Case contains two or more Codes, and </w:t>
      </w:r>
      <w:r>
        <w:t>Code</w:t>
      </w:r>
      <w:r w:rsidR="00FA6731">
        <w:t xml:space="preserve"> 1 and 2</w:t>
      </w:r>
      <w:r>
        <w:t xml:space="preserve"> match the </w:t>
      </w:r>
      <w:r w:rsidR="009C4F46" w:rsidRPr="00E90E46">
        <w:t>DiagnosisCode</w:t>
      </w:r>
      <w:r w:rsidR="009C4F46">
        <w:t xml:space="preserve">2 </w:t>
      </w:r>
      <w:r>
        <w:t xml:space="preserve">and </w:t>
      </w:r>
      <w:r w:rsidR="009C4F46">
        <w:t xml:space="preserve">DiagnosisCode1 </w:t>
      </w:r>
      <w:r>
        <w:t xml:space="preserve">values of </w:t>
      </w:r>
      <w:r w:rsidR="00EB1547">
        <w:t>a</w:t>
      </w:r>
      <w:r>
        <w:t xml:space="preserve"> rule respectively</w:t>
      </w:r>
      <w:r w:rsidR="00FA6731">
        <w:t>, this rule is selected</w:t>
      </w:r>
      <w:r>
        <w:t>.</w:t>
      </w:r>
    </w:p>
    <w:p w14:paraId="7076C734" w14:textId="77777777" w:rsidR="002156E0" w:rsidRDefault="002156E0" w:rsidP="00FA6731">
      <w:pPr>
        <w:pStyle w:val="ListParagraph"/>
      </w:pPr>
    </w:p>
    <w:p w14:paraId="421739EF" w14:textId="27541ACA" w:rsidR="004B63B4" w:rsidRPr="004C1E27" w:rsidRDefault="004B63B4" w:rsidP="00A27465">
      <w:pPr>
        <w:pStyle w:val="ListParagraph"/>
        <w:numPr>
          <w:ilvl w:val="0"/>
          <w:numId w:val="5"/>
        </w:numPr>
      </w:pPr>
      <w:r>
        <w:t xml:space="preserve">If the Diagnosis no.1 of a Case contains two or more Codes, and Code 2 match the </w:t>
      </w:r>
      <w:r w:rsidRPr="00E90E46">
        <w:t>DiagnosisCode1</w:t>
      </w:r>
      <w:r>
        <w:t xml:space="preserve"> values of a rule, this rule is selected.</w:t>
      </w:r>
    </w:p>
    <w:p w14:paraId="3F2EE5B1" w14:textId="77777777" w:rsidR="002D0B78" w:rsidRDefault="002D0B78" w:rsidP="002D0B78">
      <w:pPr>
        <w:pStyle w:val="ListParagraph"/>
      </w:pPr>
    </w:p>
    <w:p w14:paraId="40A30957" w14:textId="1C91551C" w:rsidR="00667CAA" w:rsidRDefault="00667CAA" w:rsidP="00A27465">
      <w:pPr>
        <w:pStyle w:val="ListParagraph"/>
        <w:numPr>
          <w:ilvl w:val="0"/>
          <w:numId w:val="5"/>
        </w:numPr>
      </w:pPr>
      <w:r>
        <w:t xml:space="preserve">If the Diagnosis no.1 of a Case contains two or more Codes, and Code 1 match the </w:t>
      </w:r>
      <w:r w:rsidRPr="00E90E46">
        <w:t>DiagnosisCode1</w:t>
      </w:r>
      <w:r>
        <w:t xml:space="preserve"> values of a rule, this rule is selected.</w:t>
      </w:r>
    </w:p>
    <w:p w14:paraId="28438845" w14:textId="77777777" w:rsidR="00667CAA" w:rsidRPr="004C1E27" w:rsidRDefault="00667CAA" w:rsidP="00667CAA">
      <w:pPr>
        <w:pStyle w:val="ListParagraph"/>
      </w:pPr>
    </w:p>
    <w:p w14:paraId="52ED9C2E" w14:textId="01B27AC0" w:rsidR="00667CAA" w:rsidRDefault="00667CAA" w:rsidP="00A27465">
      <w:pPr>
        <w:pStyle w:val="ListParagraph"/>
        <w:numPr>
          <w:ilvl w:val="0"/>
          <w:numId w:val="5"/>
        </w:numPr>
      </w:pPr>
      <w:r>
        <w:t xml:space="preserve">If the Diagnosis no.1 of a Case contains just one Code, and this Code match the </w:t>
      </w:r>
      <w:r w:rsidRPr="00E90E46">
        <w:t>DiagnosisCode1</w:t>
      </w:r>
      <w:r>
        <w:t xml:space="preserve"> values of a rule, this rule is selected.</w:t>
      </w:r>
    </w:p>
    <w:p w14:paraId="7B8DC0A9" w14:textId="77777777" w:rsidR="009167DD" w:rsidRDefault="009167DD" w:rsidP="009167DD">
      <w:pPr>
        <w:pStyle w:val="ListParagraph"/>
      </w:pPr>
    </w:p>
    <w:p w14:paraId="4660684A" w14:textId="18C7A612" w:rsidR="009167DD" w:rsidRDefault="009167DD" w:rsidP="00A27465">
      <w:pPr>
        <w:pStyle w:val="ListParagraph"/>
        <w:numPr>
          <w:ilvl w:val="0"/>
          <w:numId w:val="5"/>
        </w:numPr>
      </w:pPr>
      <w:r>
        <w:t xml:space="preserve">If the Diagnosis no.1 of a Case contains no Codes, the Case gets no </w:t>
      </w:r>
      <w:proofErr w:type="spellStart"/>
      <w:r>
        <w:t>DiagnosisCategory</w:t>
      </w:r>
      <w:proofErr w:type="spellEnd"/>
      <w:r>
        <w:t xml:space="preserve"> feature.</w:t>
      </w:r>
    </w:p>
    <w:p w14:paraId="3E0B9BDE" w14:textId="77777777" w:rsidR="00667CAA" w:rsidRDefault="00667CAA" w:rsidP="00667CAA">
      <w:pPr>
        <w:pStyle w:val="ListParagraph"/>
      </w:pPr>
    </w:p>
    <w:p w14:paraId="6CB697ED" w14:textId="0ADAE23C" w:rsidR="00D46D09" w:rsidRDefault="00FB0F60" w:rsidP="00A27465">
      <w:pPr>
        <w:pStyle w:val="ListParagraph"/>
        <w:numPr>
          <w:ilvl w:val="0"/>
          <w:numId w:val="5"/>
        </w:numPr>
      </w:pPr>
      <w:r>
        <w:t xml:space="preserve">If there is no match </w:t>
      </w:r>
      <w:r w:rsidR="005D5FE8">
        <w:t>based on the tests</w:t>
      </w:r>
      <w:r>
        <w:t xml:space="preserve"> above, the Case gets no </w:t>
      </w:r>
      <w:proofErr w:type="spellStart"/>
      <w:r>
        <w:t>DiagnosisCategory</w:t>
      </w:r>
      <w:proofErr w:type="spellEnd"/>
      <w:r>
        <w:t xml:space="preserve"> feature.</w:t>
      </w:r>
    </w:p>
    <w:p w14:paraId="20C86122" w14:textId="77777777" w:rsidR="00FB0F60" w:rsidRDefault="00FB0F60" w:rsidP="00FB0F60">
      <w:pPr>
        <w:pStyle w:val="ListParagraph"/>
      </w:pPr>
    </w:p>
    <w:p w14:paraId="00F70D5D" w14:textId="67B71922" w:rsidR="00FB0F60" w:rsidRDefault="00FB0F60" w:rsidP="00FB0F60">
      <w:pPr>
        <w:pStyle w:val="Heading3"/>
      </w:pPr>
      <w:r>
        <w:t xml:space="preserve">Recoding of specific </w:t>
      </w:r>
      <w:proofErr w:type="spellStart"/>
      <w:r>
        <w:t>DiagnosisCategory</w:t>
      </w:r>
      <w:proofErr w:type="spellEnd"/>
      <w:r>
        <w:t xml:space="preserve"> codes</w:t>
      </w:r>
    </w:p>
    <w:p w14:paraId="73BC2B83" w14:textId="1A0CA214" w:rsidR="00FA6731" w:rsidRDefault="00FB0F60" w:rsidP="00FA6731">
      <w:proofErr w:type="spellStart"/>
      <w:r w:rsidRPr="00FB0F60">
        <w:t>DiagnosisCategory</w:t>
      </w:r>
      <w:proofErr w:type="spellEnd"/>
      <w:r w:rsidRPr="00FB0F60">
        <w:t xml:space="preserve"> codes</w:t>
      </w:r>
      <w:r>
        <w:t xml:space="preserve"> starting with ‘98’ are recoded based on gender information from the Case Data:</w:t>
      </w:r>
    </w:p>
    <w:p w14:paraId="71B2A637" w14:textId="0A25DCF6" w:rsidR="00FB0F60" w:rsidRDefault="00FB0F60" w:rsidP="00A27465">
      <w:pPr>
        <w:pStyle w:val="ListParagraph"/>
        <w:numPr>
          <w:ilvl w:val="0"/>
          <w:numId w:val="8"/>
        </w:numPr>
      </w:pPr>
      <w:r>
        <w:t xml:space="preserve">If </w:t>
      </w:r>
      <w:proofErr w:type="spellStart"/>
      <w:r w:rsidR="0092028C">
        <w:t>Case.</w:t>
      </w:r>
      <w:r>
        <w:t>Sex</w:t>
      </w:r>
      <w:proofErr w:type="spellEnd"/>
      <w:r>
        <w:t>=1</w:t>
      </w:r>
      <w:r w:rsidR="0092028C">
        <w:t>, the t</w:t>
      </w:r>
      <w:r w:rsidR="005D5FE8">
        <w:t>w</w:t>
      </w:r>
      <w:r w:rsidR="0092028C">
        <w:t xml:space="preserve">o first digits of the </w:t>
      </w:r>
      <w:proofErr w:type="spellStart"/>
      <w:r w:rsidR="0092028C" w:rsidRPr="00FB0F60">
        <w:t>DiagnosisCategory</w:t>
      </w:r>
      <w:proofErr w:type="spellEnd"/>
      <w:r w:rsidR="0092028C" w:rsidRPr="00FB0F60">
        <w:t xml:space="preserve"> code</w:t>
      </w:r>
      <w:r w:rsidR="0092028C">
        <w:t xml:space="preserve"> (‘98’) are replaced with ‘12’.</w:t>
      </w:r>
    </w:p>
    <w:p w14:paraId="7DBCA2B3" w14:textId="699A6F94" w:rsidR="0092028C" w:rsidRDefault="0092028C" w:rsidP="00A27465">
      <w:pPr>
        <w:pStyle w:val="ListParagraph"/>
        <w:numPr>
          <w:ilvl w:val="0"/>
          <w:numId w:val="8"/>
        </w:numPr>
      </w:pPr>
      <w:r>
        <w:t xml:space="preserve">If </w:t>
      </w:r>
      <w:proofErr w:type="spellStart"/>
      <w:r>
        <w:t>Case.Sex</w:t>
      </w:r>
      <w:proofErr w:type="spellEnd"/>
      <w:r>
        <w:t>=2, the t</w:t>
      </w:r>
      <w:r w:rsidR="005D5FE8">
        <w:t>w</w:t>
      </w:r>
      <w:r>
        <w:t xml:space="preserve">o first digits of the </w:t>
      </w:r>
      <w:proofErr w:type="spellStart"/>
      <w:r w:rsidRPr="00FB0F60">
        <w:t>DiagnosisCategory</w:t>
      </w:r>
      <w:proofErr w:type="spellEnd"/>
      <w:r w:rsidRPr="00FB0F60">
        <w:t xml:space="preserve"> code</w:t>
      </w:r>
      <w:r>
        <w:t xml:space="preserve"> (‘98’) are replaced with ‘13’.</w:t>
      </w:r>
    </w:p>
    <w:p w14:paraId="0A16B9DA" w14:textId="7AFA02B3" w:rsidR="0092028C" w:rsidRDefault="0092028C" w:rsidP="00A27465">
      <w:pPr>
        <w:pStyle w:val="ListParagraph"/>
        <w:numPr>
          <w:ilvl w:val="0"/>
          <w:numId w:val="8"/>
        </w:numPr>
      </w:pPr>
      <w:r>
        <w:t xml:space="preserve">If </w:t>
      </w:r>
      <w:proofErr w:type="spellStart"/>
      <w:r>
        <w:t>Case.Sex</w:t>
      </w:r>
      <w:proofErr w:type="spellEnd"/>
      <w:r>
        <w:t xml:space="preserve"> is none of the above, the </w:t>
      </w:r>
      <w:proofErr w:type="spellStart"/>
      <w:r w:rsidRPr="00FB0F60">
        <w:t>DiagnosisCategory</w:t>
      </w:r>
      <w:proofErr w:type="spellEnd"/>
      <w:r w:rsidRPr="00FB0F60">
        <w:t xml:space="preserve"> code</w:t>
      </w:r>
      <w:r>
        <w:t xml:space="preserve"> remains unchanged.</w:t>
      </w:r>
    </w:p>
    <w:p w14:paraId="5100D8B6" w14:textId="77777777" w:rsidR="0092028C" w:rsidRDefault="0092028C" w:rsidP="0092028C">
      <w:pPr>
        <w:pStyle w:val="ListParagraph"/>
      </w:pPr>
    </w:p>
    <w:p w14:paraId="6A51D048" w14:textId="77777777" w:rsidR="00FB0F60" w:rsidRPr="004C1E27" w:rsidRDefault="00FB0F60" w:rsidP="00FA6731"/>
    <w:p w14:paraId="523C2DB3" w14:textId="1BFC3390" w:rsidR="00285B8B" w:rsidRDefault="00892D09" w:rsidP="00892D09">
      <w:pPr>
        <w:pStyle w:val="Heading2"/>
      </w:pPr>
      <w:bookmarkStart w:id="12" w:name="_Toc7100104"/>
      <w:r>
        <w:lastRenderedPageBreak/>
        <w:t xml:space="preserve">Rule for determining </w:t>
      </w:r>
      <w:proofErr w:type="spellStart"/>
      <w:r w:rsidRPr="001B29DD">
        <w:t>ProcedureProperty</w:t>
      </w:r>
      <w:bookmarkEnd w:id="12"/>
      <w:proofErr w:type="spellEnd"/>
    </w:p>
    <w:p w14:paraId="7EE6E7ED" w14:textId="7912C3CD" w:rsidR="00404C5F" w:rsidRDefault="002A6943" w:rsidP="00404C5F">
      <w:proofErr w:type="spellStart"/>
      <w:r>
        <w:t>ProcedureProperty</w:t>
      </w:r>
      <w:proofErr w:type="spellEnd"/>
      <w:r>
        <w:t xml:space="preserve"> information is obtained </w:t>
      </w:r>
      <w:r w:rsidR="00404C5F">
        <w:t>by the following mechanisms</w:t>
      </w:r>
      <w:r w:rsidR="000C263C">
        <w:t>:</w:t>
      </w:r>
    </w:p>
    <w:p w14:paraId="1CDF461D" w14:textId="6B14A7BD" w:rsidR="00404C5F" w:rsidRDefault="000C263C" w:rsidP="00A27465">
      <w:pPr>
        <w:pStyle w:val="ListParagraph"/>
        <w:numPr>
          <w:ilvl w:val="0"/>
          <w:numId w:val="3"/>
        </w:numPr>
      </w:pPr>
      <w:r>
        <w:t xml:space="preserve">By applying </w:t>
      </w:r>
      <w:proofErr w:type="spellStart"/>
      <w:r>
        <w:t>ProcedureFeatureRules</w:t>
      </w:r>
      <w:proofErr w:type="spellEnd"/>
      <w:r>
        <w:t xml:space="preserve"> of the Definition Data on </w:t>
      </w:r>
      <w:r w:rsidR="00404C5F">
        <w:t xml:space="preserve">all Procedure information </w:t>
      </w:r>
      <w:r w:rsidR="00AB4055">
        <w:t>of the Case Data</w:t>
      </w:r>
      <w:r>
        <w:t>.</w:t>
      </w:r>
    </w:p>
    <w:p w14:paraId="682C95E6" w14:textId="77777777" w:rsidR="00404C5F" w:rsidRDefault="00404C5F" w:rsidP="00404C5F">
      <w:pPr>
        <w:pStyle w:val="ListParagraph"/>
      </w:pPr>
    </w:p>
    <w:p w14:paraId="72CE4E9F" w14:textId="033CAE29" w:rsidR="00404C5F" w:rsidRDefault="000C263C" w:rsidP="00A27465">
      <w:pPr>
        <w:pStyle w:val="ListParagraph"/>
        <w:numPr>
          <w:ilvl w:val="0"/>
          <w:numId w:val="3"/>
        </w:numPr>
      </w:pPr>
      <w:r>
        <w:t xml:space="preserve">By applying </w:t>
      </w:r>
      <w:proofErr w:type="spellStart"/>
      <w:r>
        <w:t>DiagnoseFeatureRules</w:t>
      </w:r>
      <w:proofErr w:type="spellEnd"/>
      <w:r>
        <w:t xml:space="preserve"> of the Definition Data</w:t>
      </w:r>
      <w:r w:rsidR="00404C5F">
        <w:t xml:space="preserve"> </w:t>
      </w:r>
      <w:r>
        <w:t xml:space="preserve">on </w:t>
      </w:r>
      <w:r w:rsidR="00404C5F">
        <w:t>all Diagnosis information of the Case Data</w:t>
      </w:r>
      <w:r>
        <w:t>.</w:t>
      </w:r>
    </w:p>
    <w:p w14:paraId="3871E7C1" w14:textId="1BFFF612" w:rsidR="00DC70E4" w:rsidRDefault="00DC70E4" w:rsidP="00DC70E4"/>
    <w:p w14:paraId="3CA075A7" w14:textId="1E60A48B" w:rsidR="00404C5F" w:rsidRDefault="004C1E27" w:rsidP="004C1E27">
      <w:pPr>
        <w:pStyle w:val="Heading3"/>
      </w:pPr>
      <w:r>
        <w:t xml:space="preserve">Application of the </w:t>
      </w:r>
      <w:proofErr w:type="spellStart"/>
      <w:r>
        <w:t>ProcedureFeatureRules</w:t>
      </w:r>
      <w:proofErr w:type="spellEnd"/>
    </w:p>
    <w:p w14:paraId="10B4D0B9" w14:textId="7EFF2007" w:rsidR="00262EC5" w:rsidRDefault="00262EC5" w:rsidP="004C1E27">
      <w:r>
        <w:t xml:space="preserve">The </w:t>
      </w:r>
      <w:proofErr w:type="spellStart"/>
      <w:r>
        <w:t>folloving</w:t>
      </w:r>
      <w:proofErr w:type="spellEnd"/>
      <w:r>
        <w:t xml:space="preserve"> rules from the Definition Data table </w:t>
      </w:r>
      <w:proofErr w:type="spellStart"/>
      <w:r>
        <w:t>ProcedureFeatureRules</w:t>
      </w:r>
      <w:proofErr w:type="spellEnd"/>
      <w:r>
        <w:t xml:space="preserve"> are used:</w:t>
      </w:r>
    </w:p>
    <w:p w14:paraId="466431A8" w14:textId="3C66C7EE" w:rsidR="004C1E27" w:rsidRDefault="00262EC5" w:rsidP="00A27465">
      <w:pPr>
        <w:pStyle w:val="ListParagraph"/>
        <w:numPr>
          <w:ilvl w:val="0"/>
          <w:numId w:val="5"/>
        </w:numPr>
      </w:pPr>
      <w:r>
        <w:t xml:space="preserve">Rules where </w:t>
      </w:r>
      <w:proofErr w:type="spellStart"/>
      <w:r w:rsidRPr="00262EC5">
        <w:t>FeatureType</w:t>
      </w:r>
      <w:proofErr w:type="spellEnd"/>
      <w:r>
        <w:t>=PROCR</w:t>
      </w:r>
    </w:p>
    <w:p w14:paraId="481FEC4F" w14:textId="76234A86" w:rsidR="00262EC5" w:rsidRDefault="00262EC5" w:rsidP="004C1E27">
      <w:r>
        <w:t xml:space="preserve">The </w:t>
      </w:r>
      <w:proofErr w:type="spellStart"/>
      <w:r>
        <w:t>FeatureValue</w:t>
      </w:r>
      <w:proofErr w:type="spellEnd"/>
      <w:r>
        <w:t xml:space="preserve"> of a given rule is assigned to the Case </w:t>
      </w:r>
      <w:r w:rsidR="007D4E67">
        <w:t>one or many times, in the following situations:</w:t>
      </w:r>
    </w:p>
    <w:p w14:paraId="10933ABE" w14:textId="41986760" w:rsidR="00262EC5" w:rsidRDefault="001F6A9E" w:rsidP="00A27465">
      <w:pPr>
        <w:pStyle w:val="ListParagraph"/>
        <w:numPr>
          <w:ilvl w:val="0"/>
          <w:numId w:val="5"/>
        </w:numPr>
      </w:pPr>
      <w:r>
        <w:t>When any</w:t>
      </w:r>
      <w:r w:rsidR="007D4E67">
        <w:t xml:space="preserve"> single Code within the Procedures of the Case matches the </w:t>
      </w:r>
      <w:r w:rsidR="007D4E67" w:rsidRPr="007D4E67">
        <w:t>ProcedureCode1</w:t>
      </w:r>
      <w:r w:rsidR="007D4E67">
        <w:t xml:space="preserve"> value of the rule.</w:t>
      </w:r>
    </w:p>
    <w:p w14:paraId="3D55B9CE" w14:textId="51DCC541" w:rsidR="007D4E67" w:rsidRDefault="007D4E67" w:rsidP="007D4E67">
      <w:pPr>
        <w:pStyle w:val="Heading3"/>
      </w:pPr>
      <w:r>
        <w:t xml:space="preserve">Application of the </w:t>
      </w:r>
      <w:proofErr w:type="spellStart"/>
      <w:r>
        <w:t>DiagnosisFeatureRules</w:t>
      </w:r>
      <w:proofErr w:type="spellEnd"/>
    </w:p>
    <w:p w14:paraId="1CC5F864" w14:textId="560BBE7F" w:rsidR="007D4E67" w:rsidRDefault="007D4E67" w:rsidP="007D4E67">
      <w:r>
        <w:t xml:space="preserve">The </w:t>
      </w:r>
      <w:proofErr w:type="spellStart"/>
      <w:r>
        <w:t>folloving</w:t>
      </w:r>
      <w:proofErr w:type="spellEnd"/>
      <w:r>
        <w:t xml:space="preserve"> rules from the Definition Data table </w:t>
      </w:r>
      <w:proofErr w:type="spellStart"/>
      <w:r w:rsidR="00E90E46">
        <w:t>Diagnosis</w:t>
      </w:r>
      <w:r>
        <w:t>FeatureRules</w:t>
      </w:r>
      <w:proofErr w:type="spellEnd"/>
      <w:r>
        <w:t xml:space="preserve"> are used:</w:t>
      </w:r>
    </w:p>
    <w:p w14:paraId="71D6E506" w14:textId="77777777" w:rsidR="007D4E67" w:rsidRDefault="007D4E67" w:rsidP="00A27465">
      <w:pPr>
        <w:pStyle w:val="ListParagraph"/>
        <w:numPr>
          <w:ilvl w:val="0"/>
          <w:numId w:val="5"/>
        </w:numPr>
      </w:pPr>
      <w:r>
        <w:t xml:space="preserve">Rules where </w:t>
      </w:r>
      <w:proofErr w:type="spellStart"/>
      <w:r w:rsidRPr="00262EC5">
        <w:t>FeatureType</w:t>
      </w:r>
      <w:proofErr w:type="spellEnd"/>
      <w:r>
        <w:t>=PROCR</w:t>
      </w:r>
    </w:p>
    <w:p w14:paraId="5C1D0912" w14:textId="77777777" w:rsidR="007D4E67" w:rsidRDefault="007D4E67" w:rsidP="007D4E67">
      <w:r>
        <w:t xml:space="preserve">The </w:t>
      </w:r>
      <w:proofErr w:type="spellStart"/>
      <w:r>
        <w:t>FeatureValue</w:t>
      </w:r>
      <w:proofErr w:type="spellEnd"/>
      <w:r>
        <w:t xml:space="preserve"> of a given rule is assigned to the Case one or many times, in the following situations:</w:t>
      </w:r>
    </w:p>
    <w:p w14:paraId="173A28DB" w14:textId="530BC081" w:rsidR="007D4E67" w:rsidRDefault="00E90E46" w:rsidP="00A27465">
      <w:pPr>
        <w:pStyle w:val="ListParagraph"/>
        <w:numPr>
          <w:ilvl w:val="0"/>
          <w:numId w:val="5"/>
        </w:numPr>
      </w:pPr>
      <w:r>
        <w:t>When a</w:t>
      </w:r>
      <w:r w:rsidR="001F6A9E">
        <w:t>ny</w:t>
      </w:r>
      <w:r w:rsidR="007D4E67">
        <w:t xml:space="preserve"> single Code within the </w:t>
      </w:r>
      <w:r>
        <w:t>Diagnoses</w:t>
      </w:r>
      <w:r w:rsidR="007D4E67">
        <w:t xml:space="preserve"> of the Case matches the </w:t>
      </w:r>
      <w:r w:rsidRPr="00E90E46">
        <w:t>DiagnosisCode1</w:t>
      </w:r>
      <w:r>
        <w:t xml:space="preserve"> </w:t>
      </w:r>
      <w:r w:rsidR="004F196B">
        <w:t xml:space="preserve">value of the </w:t>
      </w:r>
      <w:proofErr w:type="gramStart"/>
      <w:r w:rsidR="004F196B">
        <w:t>rule</w:t>
      </w:r>
      <w:r w:rsidR="004F196B" w:rsidRPr="004F196B">
        <w:t xml:space="preserve"> </w:t>
      </w:r>
      <w:r w:rsidR="004F196B">
        <w:t>,</w:t>
      </w:r>
      <w:proofErr w:type="gramEnd"/>
      <w:r w:rsidR="004F196B">
        <w:t xml:space="preserve"> and the rule does not contain a value for DiagnosisCode2.</w:t>
      </w:r>
    </w:p>
    <w:p w14:paraId="62A33A5F" w14:textId="09860EC6" w:rsidR="004F196B" w:rsidRDefault="00E90E46" w:rsidP="004F196B">
      <w:pPr>
        <w:pStyle w:val="ListParagraph"/>
        <w:numPr>
          <w:ilvl w:val="0"/>
          <w:numId w:val="5"/>
        </w:numPr>
      </w:pPr>
      <w:r>
        <w:t xml:space="preserve">When two codes within the Diagnoses of the Case, having </w:t>
      </w:r>
      <w:proofErr w:type="spellStart"/>
      <w:r>
        <w:t>CodeNumber</w:t>
      </w:r>
      <w:proofErr w:type="spellEnd"/>
      <w:r>
        <w:t xml:space="preserve"> 1 and 2, match the </w:t>
      </w:r>
      <w:r w:rsidR="009C4F46" w:rsidRPr="00E90E46">
        <w:t>DiagnosisCode</w:t>
      </w:r>
      <w:r w:rsidR="009C4F46">
        <w:t xml:space="preserve">2 </w:t>
      </w:r>
      <w:r>
        <w:t xml:space="preserve">and </w:t>
      </w:r>
      <w:r w:rsidR="009C4F46">
        <w:t xml:space="preserve">DiagnosisCode1 </w:t>
      </w:r>
      <w:r>
        <w:t>values of the rule respectively.</w:t>
      </w:r>
    </w:p>
    <w:p w14:paraId="61446F2B" w14:textId="77777777" w:rsidR="004F196B" w:rsidRPr="004F196B" w:rsidRDefault="004F196B" w:rsidP="004F196B"/>
    <w:p w14:paraId="23C46DCA" w14:textId="3552D41C" w:rsidR="00414EAF" w:rsidRDefault="00656C20" w:rsidP="00656C20">
      <w:pPr>
        <w:pStyle w:val="Heading2"/>
      </w:pPr>
      <w:bookmarkStart w:id="13" w:name="_Toc7100105"/>
      <w:r>
        <w:lastRenderedPageBreak/>
        <w:t>Rule for determining</w:t>
      </w:r>
      <w:r w:rsidR="000F3A3D" w:rsidRPr="000F3A3D">
        <w:t xml:space="preserve"> </w:t>
      </w:r>
      <w:proofErr w:type="spellStart"/>
      <w:r w:rsidR="000F3A3D" w:rsidRPr="001B29DD">
        <w:t>Pri</w:t>
      </w:r>
      <w:r w:rsidR="000F3A3D">
        <w:t>ncipalDiagnosisProperty</w:t>
      </w:r>
      <w:bookmarkEnd w:id="13"/>
      <w:proofErr w:type="spellEnd"/>
    </w:p>
    <w:p w14:paraId="5B7FC8F7" w14:textId="7814B105" w:rsidR="00C95102" w:rsidRDefault="00C95102" w:rsidP="00C95102">
      <w:proofErr w:type="spellStart"/>
      <w:r w:rsidRPr="001B29DD">
        <w:t>Pri</w:t>
      </w:r>
      <w:r>
        <w:t>ncipalDiagnosisProperty</w:t>
      </w:r>
      <w:proofErr w:type="spellEnd"/>
      <w:r>
        <w:t xml:space="preserve"> information is established by applying </w:t>
      </w:r>
      <w:proofErr w:type="spellStart"/>
      <w:r>
        <w:t>DiagnoseFeatureRules</w:t>
      </w:r>
      <w:proofErr w:type="spellEnd"/>
      <w:r>
        <w:t xml:space="preserve"> of the Definition Data on Diagnosis no. </w:t>
      </w:r>
      <w:proofErr w:type="gramStart"/>
      <w:r>
        <w:t>1  from</w:t>
      </w:r>
      <w:proofErr w:type="gramEnd"/>
      <w:r>
        <w:t xml:space="preserve"> the Diagnoses list of the Case Data.</w:t>
      </w:r>
    </w:p>
    <w:p w14:paraId="504DA497" w14:textId="77777777" w:rsidR="00C95102" w:rsidRDefault="00C95102" w:rsidP="00C95102"/>
    <w:p w14:paraId="4DB00E2B" w14:textId="77777777" w:rsidR="00C95102" w:rsidRDefault="00C95102" w:rsidP="00C95102">
      <w:r>
        <w:t xml:space="preserve">The </w:t>
      </w:r>
      <w:proofErr w:type="spellStart"/>
      <w:r>
        <w:t>folloving</w:t>
      </w:r>
      <w:proofErr w:type="spellEnd"/>
      <w:r>
        <w:t xml:space="preserve"> rules from the Definition Data table </w:t>
      </w:r>
      <w:proofErr w:type="spellStart"/>
      <w:r>
        <w:t>DiagnosisFeatureRules</w:t>
      </w:r>
      <w:proofErr w:type="spellEnd"/>
      <w:r>
        <w:t xml:space="preserve"> are used:</w:t>
      </w:r>
    </w:p>
    <w:p w14:paraId="761C753D" w14:textId="671A6022" w:rsidR="00C95102" w:rsidRDefault="00C95102" w:rsidP="00C95102">
      <w:pPr>
        <w:pStyle w:val="ListParagraph"/>
        <w:numPr>
          <w:ilvl w:val="0"/>
          <w:numId w:val="5"/>
        </w:numPr>
      </w:pPr>
      <w:r>
        <w:t xml:space="preserve">Rules where </w:t>
      </w:r>
      <w:proofErr w:type="spellStart"/>
      <w:r w:rsidRPr="00262EC5">
        <w:t>FeatureType</w:t>
      </w:r>
      <w:proofErr w:type="spellEnd"/>
      <w:r>
        <w:t>=PDGPROP</w:t>
      </w:r>
    </w:p>
    <w:p w14:paraId="3CCA9B66" w14:textId="77777777" w:rsidR="00C95102" w:rsidRDefault="00C95102" w:rsidP="00C95102"/>
    <w:p w14:paraId="43B863A8" w14:textId="77777777" w:rsidR="00C95102" w:rsidRDefault="00C95102" w:rsidP="00C95102">
      <w:r>
        <w:t xml:space="preserve">The </w:t>
      </w:r>
      <w:proofErr w:type="spellStart"/>
      <w:r>
        <w:t>FeatureValue</w:t>
      </w:r>
      <w:proofErr w:type="spellEnd"/>
      <w:r>
        <w:t xml:space="preserve"> of a given rule is assigned to the Case one or many times, in the following situations:</w:t>
      </w:r>
    </w:p>
    <w:p w14:paraId="338018D3" w14:textId="4323DEE9" w:rsidR="00C95102" w:rsidRPr="00C95102" w:rsidRDefault="00C95102" w:rsidP="00C95102">
      <w:pPr>
        <w:pStyle w:val="ListParagraph"/>
        <w:numPr>
          <w:ilvl w:val="0"/>
          <w:numId w:val="5"/>
        </w:numPr>
        <w:rPr>
          <w:color w:val="FF0000"/>
        </w:rPr>
      </w:pPr>
      <w:r>
        <w:t xml:space="preserve">When any single Code within </w:t>
      </w:r>
      <w:r w:rsidR="00810A3C">
        <w:t>Diagnosi</w:t>
      </w:r>
      <w:r>
        <w:t>s</w:t>
      </w:r>
      <w:r w:rsidR="00810A3C">
        <w:t xml:space="preserve"> no. 1</w:t>
      </w:r>
      <w:r>
        <w:t xml:space="preserve"> of the </w:t>
      </w:r>
      <w:proofErr w:type="gramStart"/>
      <w:r>
        <w:t>Case  matches</w:t>
      </w:r>
      <w:proofErr w:type="gramEnd"/>
      <w:r>
        <w:t xml:space="preserve"> the </w:t>
      </w:r>
      <w:r w:rsidRPr="00E90E46">
        <w:t>DiagnosisCode1</w:t>
      </w:r>
      <w:r>
        <w:t xml:space="preserve"> value of the rule, and the rule does not contain a value for DiagnosisCode2. </w:t>
      </w:r>
    </w:p>
    <w:p w14:paraId="460D5D78" w14:textId="66BAFA3E" w:rsidR="00656C20" w:rsidRPr="00C95102" w:rsidRDefault="00C95102" w:rsidP="00C95102">
      <w:pPr>
        <w:pStyle w:val="ListParagraph"/>
        <w:numPr>
          <w:ilvl w:val="0"/>
          <w:numId w:val="5"/>
        </w:numPr>
        <w:rPr>
          <w:color w:val="FF0000"/>
        </w:rPr>
      </w:pPr>
      <w:r>
        <w:t xml:space="preserve">When two codes within </w:t>
      </w:r>
      <w:r w:rsidR="00810A3C">
        <w:t>Diagnosis no. 1</w:t>
      </w:r>
      <w:r>
        <w:t xml:space="preserve"> of the Case, having </w:t>
      </w:r>
      <w:proofErr w:type="spellStart"/>
      <w:r>
        <w:t>CodeNumber</w:t>
      </w:r>
      <w:proofErr w:type="spellEnd"/>
      <w:r>
        <w:t xml:space="preserve"> 1 and 2, match the </w:t>
      </w:r>
      <w:r w:rsidR="00FD0C72" w:rsidRPr="00E90E46">
        <w:t>DiagnosisCode</w:t>
      </w:r>
      <w:r w:rsidR="00FD0C72">
        <w:t xml:space="preserve">2 </w:t>
      </w:r>
      <w:r>
        <w:t xml:space="preserve">and </w:t>
      </w:r>
      <w:r w:rsidR="00FD0C72">
        <w:t xml:space="preserve">DiagnosisCode1 </w:t>
      </w:r>
      <w:r>
        <w:t>values of the rule respectively.</w:t>
      </w:r>
    </w:p>
    <w:p w14:paraId="7D0067D7" w14:textId="77777777" w:rsidR="00C95102" w:rsidRPr="00C95102" w:rsidRDefault="00C95102" w:rsidP="00C95102">
      <w:pPr>
        <w:pStyle w:val="ListParagraph"/>
        <w:rPr>
          <w:color w:val="FF0000"/>
        </w:rPr>
      </w:pPr>
    </w:p>
    <w:p w14:paraId="12B32011" w14:textId="45A003DF" w:rsidR="00656C20" w:rsidRDefault="00656C20" w:rsidP="00656C20">
      <w:pPr>
        <w:pStyle w:val="Heading2"/>
      </w:pPr>
      <w:bookmarkStart w:id="14" w:name="_Toc7100106"/>
      <w:r>
        <w:lastRenderedPageBreak/>
        <w:t>Rule for determining</w:t>
      </w:r>
      <w:r w:rsidR="000F3A3D" w:rsidRPr="000F3A3D">
        <w:t xml:space="preserve"> </w:t>
      </w:r>
      <w:proofErr w:type="spellStart"/>
      <w:r w:rsidR="000F3A3D">
        <w:t>DiagnosisProperty</w:t>
      </w:r>
      <w:bookmarkEnd w:id="14"/>
      <w:proofErr w:type="spellEnd"/>
    </w:p>
    <w:p w14:paraId="5E2C97EB" w14:textId="3EF9B479" w:rsidR="00F319D7" w:rsidRDefault="00F319D7" w:rsidP="00F319D7">
      <w:proofErr w:type="spellStart"/>
      <w:r>
        <w:t>DiagnosisProperty</w:t>
      </w:r>
      <w:proofErr w:type="spellEnd"/>
      <w:r>
        <w:t xml:space="preserve"> information is obtained by the following mechanisms:</w:t>
      </w:r>
    </w:p>
    <w:p w14:paraId="6FCD07EE" w14:textId="77777777" w:rsidR="00F319D7" w:rsidRDefault="00F319D7" w:rsidP="00F319D7">
      <w:pPr>
        <w:pStyle w:val="ListParagraph"/>
        <w:numPr>
          <w:ilvl w:val="0"/>
          <w:numId w:val="3"/>
        </w:numPr>
      </w:pPr>
      <w:r>
        <w:t xml:space="preserve">By applying </w:t>
      </w:r>
      <w:proofErr w:type="spellStart"/>
      <w:r>
        <w:t>ProcedureFeatureRules</w:t>
      </w:r>
      <w:proofErr w:type="spellEnd"/>
      <w:r>
        <w:t xml:space="preserve"> of the Definition Data on all Procedure information of the Case Data.</w:t>
      </w:r>
    </w:p>
    <w:p w14:paraId="27B63571" w14:textId="77777777" w:rsidR="00F319D7" w:rsidRDefault="00F319D7" w:rsidP="00F319D7">
      <w:pPr>
        <w:pStyle w:val="ListParagraph"/>
      </w:pPr>
    </w:p>
    <w:p w14:paraId="142CECD2" w14:textId="77777777" w:rsidR="00F319D7" w:rsidRDefault="00F319D7" w:rsidP="00F319D7">
      <w:pPr>
        <w:pStyle w:val="ListParagraph"/>
        <w:numPr>
          <w:ilvl w:val="0"/>
          <w:numId w:val="3"/>
        </w:numPr>
      </w:pPr>
      <w:r>
        <w:t xml:space="preserve">By applying </w:t>
      </w:r>
      <w:proofErr w:type="spellStart"/>
      <w:r>
        <w:t>DiagnoseFeatureRules</w:t>
      </w:r>
      <w:proofErr w:type="spellEnd"/>
      <w:r>
        <w:t xml:space="preserve"> of the Definition Data on all Diagnosis information of the Case Data.</w:t>
      </w:r>
    </w:p>
    <w:p w14:paraId="30A133F1" w14:textId="77777777" w:rsidR="009203DE" w:rsidRDefault="009203DE" w:rsidP="009203DE">
      <w:pPr>
        <w:pStyle w:val="ListParagraph"/>
      </w:pPr>
    </w:p>
    <w:p w14:paraId="45A045C3" w14:textId="359C4EFC" w:rsidR="009203DE" w:rsidRDefault="009203DE" w:rsidP="009203DE">
      <w:pPr>
        <w:pStyle w:val="ListParagraph"/>
        <w:numPr>
          <w:ilvl w:val="0"/>
          <w:numId w:val="3"/>
        </w:numPr>
      </w:pPr>
      <w:r>
        <w:t xml:space="preserve">By recoding specific </w:t>
      </w:r>
      <w:proofErr w:type="spellStart"/>
      <w:r>
        <w:t>DiagnosisProperty</w:t>
      </w:r>
      <w:proofErr w:type="spellEnd"/>
      <w:r>
        <w:t xml:space="preserve"> codes based on sex information from Case Data.</w:t>
      </w:r>
    </w:p>
    <w:p w14:paraId="6243AF5D" w14:textId="77777777" w:rsidR="00F319D7" w:rsidRDefault="00F319D7" w:rsidP="00F319D7"/>
    <w:p w14:paraId="59AB799F" w14:textId="005D99C4" w:rsidR="00F319D7" w:rsidRDefault="00F319D7" w:rsidP="00F319D7">
      <w:pPr>
        <w:pStyle w:val="Heading3"/>
      </w:pPr>
      <w:r>
        <w:t xml:space="preserve">Application of the </w:t>
      </w:r>
      <w:proofErr w:type="spellStart"/>
      <w:r>
        <w:t>ProcedureFeatureRules</w:t>
      </w:r>
      <w:proofErr w:type="spellEnd"/>
    </w:p>
    <w:p w14:paraId="2265A5C0" w14:textId="77777777" w:rsidR="00F319D7" w:rsidRDefault="00F319D7" w:rsidP="00F319D7">
      <w:r>
        <w:t xml:space="preserve">The </w:t>
      </w:r>
      <w:proofErr w:type="spellStart"/>
      <w:r>
        <w:t>folloving</w:t>
      </w:r>
      <w:proofErr w:type="spellEnd"/>
      <w:r>
        <w:t xml:space="preserve"> rules from the Definition Data table </w:t>
      </w:r>
      <w:proofErr w:type="spellStart"/>
      <w:r>
        <w:t>ProcedureFeatureRules</w:t>
      </w:r>
      <w:proofErr w:type="spellEnd"/>
      <w:r>
        <w:t xml:space="preserve"> are used:</w:t>
      </w:r>
    </w:p>
    <w:p w14:paraId="30947A30" w14:textId="72A5E59F" w:rsidR="00F319D7" w:rsidRDefault="00F319D7" w:rsidP="00F319D7">
      <w:pPr>
        <w:pStyle w:val="ListParagraph"/>
        <w:numPr>
          <w:ilvl w:val="0"/>
          <w:numId w:val="5"/>
        </w:numPr>
      </w:pPr>
      <w:r>
        <w:t xml:space="preserve">Rules where </w:t>
      </w:r>
      <w:proofErr w:type="spellStart"/>
      <w:r w:rsidRPr="00262EC5">
        <w:t>FeatureType</w:t>
      </w:r>
      <w:proofErr w:type="spellEnd"/>
      <w:r>
        <w:t>=DGPROP</w:t>
      </w:r>
    </w:p>
    <w:p w14:paraId="4B204932" w14:textId="77777777" w:rsidR="00F319D7" w:rsidRDefault="00F319D7" w:rsidP="00F319D7">
      <w:r>
        <w:t xml:space="preserve">The </w:t>
      </w:r>
      <w:proofErr w:type="spellStart"/>
      <w:r>
        <w:t>FeatureValue</w:t>
      </w:r>
      <w:proofErr w:type="spellEnd"/>
      <w:r>
        <w:t xml:space="preserve"> of a given rule is assigned to the Case one or many times, in the following situations:</w:t>
      </w:r>
    </w:p>
    <w:p w14:paraId="30A4E120" w14:textId="77777777" w:rsidR="00F319D7" w:rsidRDefault="00F319D7" w:rsidP="00F319D7">
      <w:pPr>
        <w:pStyle w:val="ListParagraph"/>
        <w:numPr>
          <w:ilvl w:val="0"/>
          <w:numId w:val="5"/>
        </w:numPr>
      </w:pPr>
      <w:r>
        <w:t xml:space="preserve">When any single Code within the Procedures of the Case matches the </w:t>
      </w:r>
      <w:r w:rsidRPr="007D4E67">
        <w:t>ProcedureCode1</w:t>
      </w:r>
      <w:r>
        <w:t xml:space="preserve"> value of the rule.</w:t>
      </w:r>
    </w:p>
    <w:p w14:paraId="405D59EC" w14:textId="645980CE" w:rsidR="00F319D7" w:rsidRDefault="00F319D7" w:rsidP="00F319D7">
      <w:pPr>
        <w:pStyle w:val="Heading3"/>
      </w:pPr>
      <w:r>
        <w:t xml:space="preserve">Application of the </w:t>
      </w:r>
      <w:proofErr w:type="spellStart"/>
      <w:r>
        <w:t>DiagnosisFeatureRules</w:t>
      </w:r>
      <w:proofErr w:type="spellEnd"/>
    </w:p>
    <w:p w14:paraId="584F8FA5" w14:textId="77777777" w:rsidR="00F319D7" w:rsidRDefault="00F319D7" w:rsidP="00F319D7">
      <w:r>
        <w:t xml:space="preserve">The </w:t>
      </w:r>
      <w:proofErr w:type="spellStart"/>
      <w:r>
        <w:t>folloving</w:t>
      </w:r>
      <w:proofErr w:type="spellEnd"/>
      <w:r>
        <w:t xml:space="preserve"> rules from the Definition Data table </w:t>
      </w:r>
      <w:proofErr w:type="spellStart"/>
      <w:r>
        <w:t>DiagnosisFeatureRules</w:t>
      </w:r>
      <w:proofErr w:type="spellEnd"/>
      <w:r>
        <w:t xml:space="preserve"> are used:</w:t>
      </w:r>
    </w:p>
    <w:p w14:paraId="7F468FC5" w14:textId="37941145" w:rsidR="00F319D7" w:rsidRDefault="00F319D7" w:rsidP="00F319D7">
      <w:pPr>
        <w:pStyle w:val="ListParagraph"/>
        <w:numPr>
          <w:ilvl w:val="0"/>
          <w:numId w:val="5"/>
        </w:numPr>
      </w:pPr>
      <w:r>
        <w:t xml:space="preserve">Rules where </w:t>
      </w:r>
      <w:proofErr w:type="spellStart"/>
      <w:r w:rsidRPr="00262EC5">
        <w:t>FeatureType</w:t>
      </w:r>
      <w:proofErr w:type="spellEnd"/>
      <w:r>
        <w:t>=DGPROP</w:t>
      </w:r>
    </w:p>
    <w:p w14:paraId="510668CF" w14:textId="77777777" w:rsidR="00F319D7" w:rsidRDefault="00F319D7" w:rsidP="00F319D7">
      <w:r>
        <w:t xml:space="preserve">The </w:t>
      </w:r>
      <w:proofErr w:type="spellStart"/>
      <w:r>
        <w:t>FeatureValue</w:t>
      </w:r>
      <w:proofErr w:type="spellEnd"/>
      <w:r>
        <w:t xml:space="preserve"> of a given rule is assigned to the Case one or many times, in the following situations:</w:t>
      </w:r>
    </w:p>
    <w:p w14:paraId="7DEFAAC8" w14:textId="77777777" w:rsidR="00F319D7" w:rsidRDefault="00F319D7" w:rsidP="00F319D7">
      <w:pPr>
        <w:pStyle w:val="ListParagraph"/>
        <w:numPr>
          <w:ilvl w:val="0"/>
          <w:numId w:val="5"/>
        </w:numPr>
      </w:pPr>
      <w:r>
        <w:t xml:space="preserve">When any single Code within the Diagnoses of the Case matches the </w:t>
      </w:r>
      <w:r w:rsidRPr="00E90E46">
        <w:t>DiagnosisCode1</w:t>
      </w:r>
      <w:r>
        <w:t xml:space="preserve"> value of the </w:t>
      </w:r>
      <w:proofErr w:type="gramStart"/>
      <w:r>
        <w:t>rule</w:t>
      </w:r>
      <w:r w:rsidRPr="004F196B">
        <w:t xml:space="preserve"> </w:t>
      </w:r>
      <w:r>
        <w:t>,</w:t>
      </w:r>
      <w:proofErr w:type="gramEnd"/>
      <w:r>
        <w:t xml:space="preserve"> and the rule does not contain a value for DiagnosisCode2.</w:t>
      </w:r>
    </w:p>
    <w:p w14:paraId="6E77B5D6" w14:textId="643617E4" w:rsidR="00F319D7" w:rsidRDefault="00F319D7" w:rsidP="00F319D7">
      <w:pPr>
        <w:pStyle w:val="ListParagraph"/>
        <w:numPr>
          <w:ilvl w:val="0"/>
          <w:numId w:val="5"/>
        </w:numPr>
      </w:pPr>
      <w:r>
        <w:t xml:space="preserve">When two codes within the Diagnoses of the Case, having </w:t>
      </w:r>
      <w:proofErr w:type="spellStart"/>
      <w:r>
        <w:t>CodeNumber</w:t>
      </w:r>
      <w:proofErr w:type="spellEnd"/>
      <w:r>
        <w:t xml:space="preserve"> 1 and 2, match the </w:t>
      </w:r>
      <w:r w:rsidR="00FD0C72" w:rsidRPr="00E90E46">
        <w:t>DiagnosisCode</w:t>
      </w:r>
      <w:r w:rsidR="00FD0C72">
        <w:t xml:space="preserve">2 </w:t>
      </w:r>
      <w:r>
        <w:t xml:space="preserve">and </w:t>
      </w:r>
      <w:r w:rsidR="00FD0C72">
        <w:t xml:space="preserve">DiagnosisCode1 </w:t>
      </w:r>
      <w:r>
        <w:t>values of the rule respectively.</w:t>
      </w:r>
    </w:p>
    <w:p w14:paraId="6A21F781" w14:textId="15ABCD3C" w:rsidR="009203DE" w:rsidRDefault="009203DE" w:rsidP="009203DE">
      <w:pPr>
        <w:pStyle w:val="Heading3"/>
      </w:pPr>
      <w:r>
        <w:t xml:space="preserve">Recoding of specific </w:t>
      </w:r>
      <w:proofErr w:type="spellStart"/>
      <w:r>
        <w:t>DiagnosisProperty</w:t>
      </w:r>
      <w:proofErr w:type="spellEnd"/>
      <w:r>
        <w:t xml:space="preserve"> codes</w:t>
      </w:r>
    </w:p>
    <w:p w14:paraId="34210D38" w14:textId="1576590A" w:rsidR="009203DE" w:rsidRDefault="009203DE" w:rsidP="009203DE">
      <w:proofErr w:type="spellStart"/>
      <w:r>
        <w:t>DiagnosisProperty</w:t>
      </w:r>
      <w:proofErr w:type="spellEnd"/>
      <w:r>
        <w:t xml:space="preserve"> </w:t>
      </w:r>
      <w:r w:rsidRPr="00FB0F60">
        <w:t>codes</w:t>
      </w:r>
      <w:r>
        <w:t xml:space="preserve"> starting with ‘98’ are recoded based on gender information from the Case Data:</w:t>
      </w:r>
    </w:p>
    <w:p w14:paraId="7304F2C2" w14:textId="2DAE31DA" w:rsidR="009203DE" w:rsidRDefault="009203DE" w:rsidP="009203DE">
      <w:pPr>
        <w:pStyle w:val="ListParagraph"/>
        <w:numPr>
          <w:ilvl w:val="0"/>
          <w:numId w:val="8"/>
        </w:numPr>
      </w:pPr>
      <w:r>
        <w:t xml:space="preserve">If </w:t>
      </w:r>
      <w:proofErr w:type="spellStart"/>
      <w:r>
        <w:t>Case.Sex</w:t>
      </w:r>
      <w:proofErr w:type="spellEnd"/>
      <w:r>
        <w:t xml:space="preserve">=1, the two first digits of the </w:t>
      </w:r>
      <w:proofErr w:type="spellStart"/>
      <w:r>
        <w:t>DiagnosisProperty</w:t>
      </w:r>
      <w:proofErr w:type="spellEnd"/>
      <w:r>
        <w:t xml:space="preserve"> </w:t>
      </w:r>
      <w:r w:rsidRPr="00FB0F60">
        <w:t>code</w:t>
      </w:r>
      <w:r>
        <w:t xml:space="preserve"> (‘98’) are replaced with ‘12’.</w:t>
      </w:r>
    </w:p>
    <w:p w14:paraId="1FE1FF61" w14:textId="3FD19CC6" w:rsidR="009203DE" w:rsidRDefault="009203DE" w:rsidP="009203DE">
      <w:pPr>
        <w:pStyle w:val="ListParagraph"/>
        <w:numPr>
          <w:ilvl w:val="0"/>
          <w:numId w:val="8"/>
        </w:numPr>
      </w:pPr>
      <w:r>
        <w:t xml:space="preserve">If </w:t>
      </w:r>
      <w:proofErr w:type="spellStart"/>
      <w:r>
        <w:t>Case.Sex</w:t>
      </w:r>
      <w:proofErr w:type="spellEnd"/>
      <w:r>
        <w:t xml:space="preserve">=2, the two first digits of the </w:t>
      </w:r>
      <w:proofErr w:type="spellStart"/>
      <w:r>
        <w:t>DiagnosisProperty</w:t>
      </w:r>
      <w:proofErr w:type="spellEnd"/>
      <w:r>
        <w:t xml:space="preserve"> </w:t>
      </w:r>
      <w:r w:rsidRPr="00FB0F60">
        <w:t>code</w:t>
      </w:r>
      <w:r>
        <w:t xml:space="preserve"> (‘98’) are replaced with ‘13’.</w:t>
      </w:r>
    </w:p>
    <w:p w14:paraId="3C0EEC4D" w14:textId="09875F54" w:rsidR="009203DE" w:rsidRDefault="009203DE" w:rsidP="009203DE">
      <w:pPr>
        <w:pStyle w:val="ListParagraph"/>
        <w:numPr>
          <w:ilvl w:val="0"/>
          <w:numId w:val="8"/>
        </w:numPr>
      </w:pPr>
      <w:r>
        <w:t xml:space="preserve">If </w:t>
      </w:r>
      <w:proofErr w:type="spellStart"/>
      <w:r>
        <w:t>Case.Sex</w:t>
      </w:r>
      <w:proofErr w:type="spellEnd"/>
      <w:r>
        <w:t xml:space="preserve"> is none of the above, the </w:t>
      </w:r>
      <w:proofErr w:type="spellStart"/>
      <w:r>
        <w:t>DiagnosisProperty</w:t>
      </w:r>
      <w:proofErr w:type="spellEnd"/>
      <w:r>
        <w:t xml:space="preserve"> </w:t>
      </w:r>
      <w:r w:rsidRPr="00FB0F60">
        <w:t>code</w:t>
      </w:r>
      <w:r>
        <w:t xml:space="preserve"> remains unchanged.</w:t>
      </w:r>
    </w:p>
    <w:p w14:paraId="09C7ABD9" w14:textId="77777777" w:rsidR="00656C20" w:rsidRDefault="00656C20" w:rsidP="00656C20"/>
    <w:p w14:paraId="3FB6EAD5" w14:textId="26C169B7" w:rsidR="00E239A5" w:rsidRDefault="00E239A5" w:rsidP="00656C20">
      <w:pPr>
        <w:pStyle w:val="Heading2"/>
      </w:pPr>
      <w:bookmarkStart w:id="15" w:name="_Toc7100107"/>
      <w:r>
        <w:lastRenderedPageBreak/>
        <w:t>Rule for determining</w:t>
      </w:r>
      <w:r w:rsidRPr="000F3A3D">
        <w:t xml:space="preserve"> </w:t>
      </w:r>
      <w:proofErr w:type="spellStart"/>
      <w:r>
        <w:t>ComplicationProperty</w:t>
      </w:r>
      <w:bookmarkEnd w:id="15"/>
      <w:proofErr w:type="spellEnd"/>
    </w:p>
    <w:p w14:paraId="3168D6E4" w14:textId="3402CDF6" w:rsidR="004B5A55" w:rsidRDefault="004B5A55" w:rsidP="004B5A55">
      <w:proofErr w:type="spellStart"/>
      <w:r>
        <w:t>ComplicationProperty</w:t>
      </w:r>
      <w:proofErr w:type="spellEnd"/>
      <w:r>
        <w:t xml:space="preserve"> information is established by applying </w:t>
      </w:r>
      <w:proofErr w:type="spellStart"/>
      <w:r>
        <w:t>DiagnoseFeatureRules</w:t>
      </w:r>
      <w:proofErr w:type="spellEnd"/>
      <w:r>
        <w:t xml:space="preserve"> of the Definition Data on all Diagnoses except Diagnosis</w:t>
      </w:r>
      <w:r w:rsidR="00DA7D35">
        <w:t xml:space="preserve"> no. 1 from the D</w:t>
      </w:r>
      <w:r>
        <w:t>iagnoses list of the Case Data.</w:t>
      </w:r>
    </w:p>
    <w:p w14:paraId="45922567" w14:textId="77777777" w:rsidR="00B33E6F" w:rsidRDefault="00B33E6F" w:rsidP="00C337D5"/>
    <w:p w14:paraId="178B148E" w14:textId="77777777" w:rsidR="00C337D5" w:rsidRDefault="00C337D5" w:rsidP="00C337D5">
      <w:r>
        <w:t xml:space="preserve">The </w:t>
      </w:r>
      <w:proofErr w:type="spellStart"/>
      <w:r>
        <w:t>folloving</w:t>
      </w:r>
      <w:proofErr w:type="spellEnd"/>
      <w:r>
        <w:t xml:space="preserve"> rules from the Definition Data table </w:t>
      </w:r>
      <w:proofErr w:type="spellStart"/>
      <w:r>
        <w:t>DiagnosisFeatureRules</w:t>
      </w:r>
      <w:proofErr w:type="spellEnd"/>
      <w:r>
        <w:t xml:space="preserve"> are used:</w:t>
      </w:r>
    </w:p>
    <w:p w14:paraId="4DA04428" w14:textId="2B945DF8" w:rsidR="00C337D5" w:rsidRDefault="00C337D5" w:rsidP="00C337D5">
      <w:pPr>
        <w:pStyle w:val="ListParagraph"/>
        <w:numPr>
          <w:ilvl w:val="0"/>
          <w:numId w:val="5"/>
        </w:numPr>
      </w:pPr>
      <w:r>
        <w:t xml:space="preserve">Rules where </w:t>
      </w:r>
      <w:proofErr w:type="spellStart"/>
      <w:r w:rsidRPr="00262EC5">
        <w:t>FeatureType</w:t>
      </w:r>
      <w:proofErr w:type="spellEnd"/>
      <w:r>
        <w:t>=</w:t>
      </w:r>
      <w:r w:rsidR="00CB07AA">
        <w:t>COMPL</w:t>
      </w:r>
    </w:p>
    <w:p w14:paraId="5D73FBDD" w14:textId="77777777" w:rsidR="00B33E6F" w:rsidRDefault="00B33E6F" w:rsidP="00C337D5"/>
    <w:p w14:paraId="186391B1" w14:textId="77777777" w:rsidR="00C337D5" w:rsidRDefault="00C337D5" w:rsidP="00C337D5">
      <w:r>
        <w:t xml:space="preserve">The </w:t>
      </w:r>
      <w:proofErr w:type="spellStart"/>
      <w:r>
        <w:t>FeatureValue</w:t>
      </w:r>
      <w:proofErr w:type="spellEnd"/>
      <w:r>
        <w:t xml:space="preserve"> of a given rule is assigned to the Case one or many times, in the following situations:</w:t>
      </w:r>
    </w:p>
    <w:p w14:paraId="3ED90100" w14:textId="1A97B9CD" w:rsidR="00C337D5" w:rsidRDefault="00C337D5" w:rsidP="00C337D5">
      <w:pPr>
        <w:pStyle w:val="ListParagraph"/>
        <w:numPr>
          <w:ilvl w:val="0"/>
          <w:numId w:val="5"/>
        </w:numPr>
      </w:pPr>
      <w:r>
        <w:t>When any single Code within the Diagnoses of the Case (except Diagnosis no. 1</w:t>
      </w:r>
      <w:proofErr w:type="gramStart"/>
      <w:r>
        <w:t>)  matches</w:t>
      </w:r>
      <w:proofErr w:type="gramEnd"/>
      <w:r>
        <w:t xml:space="preserve"> the </w:t>
      </w:r>
      <w:r w:rsidRPr="00E90E46">
        <w:t>DiagnosisCode1</w:t>
      </w:r>
      <w:r>
        <w:t xml:space="preserve"> value of the rule</w:t>
      </w:r>
      <w:r w:rsidR="00B33E6F">
        <w:t>, and the rule does not contain a value for DiagnosisCode2</w:t>
      </w:r>
      <w:r>
        <w:t>.</w:t>
      </w:r>
    </w:p>
    <w:p w14:paraId="260844B4" w14:textId="5D87A909" w:rsidR="00C337D5" w:rsidRPr="004C1E27" w:rsidRDefault="00C337D5" w:rsidP="00C337D5">
      <w:pPr>
        <w:pStyle w:val="ListParagraph"/>
        <w:numPr>
          <w:ilvl w:val="0"/>
          <w:numId w:val="5"/>
        </w:numPr>
      </w:pPr>
      <w:r>
        <w:t xml:space="preserve">When two codes within the Diagnoses of the Case (except Diagnosis no. 1), having </w:t>
      </w:r>
      <w:proofErr w:type="spellStart"/>
      <w:r>
        <w:t>CodeNumber</w:t>
      </w:r>
      <w:proofErr w:type="spellEnd"/>
      <w:r>
        <w:t xml:space="preserve"> 1 and 2, match the </w:t>
      </w:r>
      <w:r w:rsidR="00FD0C72" w:rsidRPr="00E90E46">
        <w:t>DiagnosisCode</w:t>
      </w:r>
      <w:r w:rsidR="00FD0C72">
        <w:t xml:space="preserve">2 </w:t>
      </w:r>
      <w:r>
        <w:t xml:space="preserve">and </w:t>
      </w:r>
      <w:r w:rsidR="00FD0C72">
        <w:t xml:space="preserve">DiagnosisCode1 </w:t>
      </w:r>
      <w:r>
        <w:t>values of the rule respectively.</w:t>
      </w:r>
    </w:p>
    <w:p w14:paraId="5F752698" w14:textId="585CD9C0" w:rsidR="006A55E0" w:rsidRPr="00825C86" w:rsidRDefault="00207CB5" w:rsidP="004B5A55">
      <w:r>
        <w:t>Exception</w:t>
      </w:r>
      <w:r w:rsidRPr="00825C86">
        <w:t>:</w:t>
      </w:r>
    </w:p>
    <w:p w14:paraId="24B81407" w14:textId="667C37CC" w:rsidR="00825C86" w:rsidRPr="00207CB5" w:rsidRDefault="00207CB5" w:rsidP="00825C86">
      <w:pPr>
        <w:pStyle w:val="ListParagraph"/>
        <w:numPr>
          <w:ilvl w:val="0"/>
          <w:numId w:val="20"/>
        </w:numPr>
      </w:pPr>
      <w:r>
        <w:t xml:space="preserve">A </w:t>
      </w:r>
      <w:proofErr w:type="spellStart"/>
      <w:r>
        <w:t>ComplicationProperty</w:t>
      </w:r>
      <w:proofErr w:type="spellEnd"/>
      <w:r>
        <w:t xml:space="preserve"> is not assigned to the Case </w:t>
      </w:r>
      <w:r w:rsidR="00825C86">
        <w:t xml:space="preserve">if the Diagnosis nr. 1 of the Case is fulfilling the conditions for a matching </w:t>
      </w:r>
      <w:proofErr w:type="spellStart"/>
      <w:r w:rsidR="00825C86">
        <w:t>ComplicationProperty</w:t>
      </w:r>
      <w:proofErr w:type="spellEnd"/>
      <w:r w:rsidR="00825C86">
        <w:t xml:space="preserve">. The </w:t>
      </w:r>
      <w:proofErr w:type="spellStart"/>
      <w:r w:rsidR="00825C86">
        <w:t>ComplicationProperties</w:t>
      </w:r>
      <w:proofErr w:type="spellEnd"/>
      <w:r w:rsidR="00825C86">
        <w:t xml:space="preserve"> in question are matching each other when they have equal string values except for the 3</w:t>
      </w:r>
      <w:r w:rsidR="00825C86" w:rsidRPr="00825C86">
        <w:rPr>
          <w:vertAlign w:val="superscript"/>
        </w:rPr>
        <w:t>rd</w:t>
      </w:r>
      <w:r w:rsidR="00825C86">
        <w:t xml:space="preserve"> character.</w:t>
      </w:r>
    </w:p>
    <w:p w14:paraId="7B7610D5" w14:textId="77777777" w:rsidR="00825C86" w:rsidRDefault="00825C86" w:rsidP="004B5A55"/>
    <w:p w14:paraId="2492135B" w14:textId="3E226902" w:rsidR="00DA7D35" w:rsidRDefault="0022461C" w:rsidP="004B5A55">
      <w:r>
        <w:t xml:space="preserve">For each </w:t>
      </w:r>
      <w:proofErr w:type="spellStart"/>
      <w:proofErr w:type="gramStart"/>
      <w:r>
        <w:t>ComplicationProperty</w:t>
      </w:r>
      <w:proofErr w:type="spellEnd"/>
      <w:r>
        <w:t xml:space="preserve">  of</w:t>
      </w:r>
      <w:proofErr w:type="gramEnd"/>
      <w:r>
        <w:t xml:space="preserve"> the Case, t</w:t>
      </w:r>
      <w:r w:rsidR="00B3133E">
        <w:t>he attribute</w:t>
      </w:r>
      <w:r w:rsidR="006A55E0">
        <w:t>s</w:t>
      </w:r>
      <w:r w:rsidR="00B3133E">
        <w:t xml:space="preserve"> </w:t>
      </w:r>
      <w:proofErr w:type="spellStart"/>
      <w:r w:rsidR="00B3133E" w:rsidRPr="0022461C">
        <w:rPr>
          <w:i/>
        </w:rPr>
        <w:t>IsActive</w:t>
      </w:r>
      <w:proofErr w:type="spellEnd"/>
      <w:r w:rsidR="006A55E0">
        <w:t xml:space="preserve"> and </w:t>
      </w:r>
      <w:proofErr w:type="spellStart"/>
      <w:r w:rsidR="006A55E0" w:rsidRPr="0022461C">
        <w:rPr>
          <w:i/>
        </w:rPr>
        <w:t>CCLevel</w:t>
      </w:r>
      <w:proofErr w:type="spellEnd"/>
      <w:r w:rsidR="006A55E0">
        <w:t xml:space="preserve"> are</w:t>
      </w:r>
      <w:r w:rsidR="00B3133E">
        <w:t xml:space="preserve"> set according to the following rules</w:t>
      </w:r>
      <w:r w:rsidR="006A55E0">
        <w:t>:</w:t>
      </w:r>
    </w:p>
    <w:tbl>
      <w:tblPr>
        <w:tblStyle w:val="LightList-Accent1"/>
        <w:tblW w:w="0" w:type="auto"/>
        <w:tblLook w:val="04A0" w:firstRow="1" w:lastRow="0" w:firstColumn="1" w:lastColumn="0" w:noHBand="0" w:noVBand="1"/>
      </w:tblPr>
      <w:tblGrid>
        <w:gridCol w:w="2904"/>
        <w:gridCol w:w="3327"/>
        <w:gridCol w:w="3109"/>
      </w:tblGrid>
      <w:tr w:rsidR="00B3133E" w14:paraId="56894135" w14:textId="77777777" w:rsidTr="006A55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67C5DEE" w14:textId="4CBCEFA1" w:rsidR="00B3133E" w:rsidRDefault="00B3133E" w:rsidP="004B5A55">
            <w:r>
              <w:t>3</w:t>
            </w:r>
            <w:r w:rsidRPr="00B3133E">
              <w:rPr>
                <w:vertAlign w:val="superscript"/>
              </w:rPr>
              <w:t>rd</w:t>
            </w:r>
            <w:r>
              <w:t xml:space="preserve"> character of</w:t>
            </w:r>
            <w:r w:rsidR="006A55E0">
              <w:t xml:space="preserve"> </w:t>
            </w:r>
            <w:proofErr w:type="spellStart"/>
            <w:r w:rsidR="006A55E0">
              <w:t>FeatureValue</w:t>
            </w:r>
            <w:proofErr w:type="spellEnd"/>
          </w:p>
        </w:tc>
        <w:tc>
          <w:tcPr>
            <w:tcW w:w="3390" w:type="dxa"/>
          </w:tcPr>
          <w:p w14:paraId="7C2C517E" w14:textId="5A99E071" w:rsidR="00B3133E" w:rsidRDefault="006A55E0" w:rsidP="004B5A55">
            <w:pPr>
              <w:cnfStyle w:val="100000000000" w:firstRow="1" w:lastRow="0" w:firstColumn="0" w:lastColumn="0" w:oddVBand="0" w:evenVBand="0" w:oddHBand="0" w:evenHBand="0" w:firstRowFirstColumn="0" w:firstRowLastColumn="0" w:lastRowFirstColumn="0" w:lastRowLastColumn="0"/>
            </w:pPr>
            <w:proofErr w:type="spellStart"/>
            <w:r>
              <w:t>IsActive</w:t>
            </w:r>
            <w:proofErr w:type="spellEnd"/>
          </w:p>
        </w:tc>
        <w:tc>
          <w:tcPr>
            <w:tcW w:w="3167" w:type="dxa"/>
          </w:tcPr>
          <w:p w14:paraId="4B3F4D67" w14:textId="1391E121" w:rsidR="00B3133E" w:rsidRDefault="006A55E0" w:rsidP="004B5A55">
            <w:pPr>
              <w:cnfStyle w:val="100000000000" w:firstRow="1" w:lastRow="0" w:firstColumn="0" w:lastColumn="0" w:oddVBand="0" w:evenVBand="0" w:oddHBand="0" w:evenHBand="0" w:firstRowFirstColumn="0" w:firstRowLastColumn="0" w:lastRowFirstColumn="0" w:lastRowLastColumn="0"/>
            </w:pPr>
            <w:proofErr w:type="spellStart"/>
            <w:r>
              <w:t>CCLevel</w:t>
            </w:r>
            <w:proofErr w:type="spellEnd"/>
          </w:p>
        </w:tc>
      </w:tr>
      <w:tr w:rsidR="00B3133E" w14:paraId="3C802D6A" w14:textId="77777777" w:rsidTr="006A5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A977175" w14:textId="2A409E07" w:rsidR="00B3133E" w:rsidRDefault="006A55E0" w:rsidP="004B5A55">
            <w:r>
              <w:t>“C”</w:t>
            </w:r>
          </w:p>
        </w:tc>
        <w:tc>
          <w:tcPr>
            <w:tcW w:w="3390" w:type="dxa"/>
          </w:tcPr>
          <w:p w14:paraId="4EE88239" w14:textId="7D53506B" w:rsidR="00B3133E" w:rsidRDefault="006A55E0" w:rsidP="004B5A55">
            <w:pPr>
              <w:cnfStyle w:val="000000100000" w:firstRow="0" w:lastRow="0" w:firstColumn="0" w:lastColumn="0" w:oddVBand="0" w:evenVBand="0" w:oddHBand="1" w:evenHBand="0" w:firstRowFirstColumn="0" w:firstRowLastColumn="0" w:lastRowFirstColumn="0" w:lastRowLastColumn="0"/>
            </w:pPr>
            <w:r>
              <w:t>1 (Yes)</w:t>
            </w:r>
          </w:p>
        </w:tc>
        <w:tc>
          <w:tcPr>
            <w:tcW w:w="3167" w:type="dxa"/>
          </w:tcPr>
          <w:p w14:paraId="48D8B40D" w14:textId="0041146F" w:rsidR="00B3133E" w:rsidRDefault="006A55E0" w:rsidP="004B5A55">
            <w:pPr>
              <w:cnfStyle w:val="000000100000" w:firstRow="0" w:lastRow="0" w:firstColumn="0" w:lastColumn="0" w:oddVBand="0" w:evenVBand="0" w:oddHBand="1" w:evenHBand="0" w:firstRowFirstColumn="0" w:firstRowLastColumn="0" w:lastRowFirstColumn="0" w:lastRowLastColumn="0"/>
            </w:pPr>
            <w:r>
              <w:t>1</w:t>
            </w:r>
          </w:p>
        </w:tc>
      </w:tr>
      <w:tr w:rsidR="00B3133E" w14:paraId="5C228EC3" w14:textId="77777777" w:rsidTr="006A55E0">
        <w:tc>
          <w:tcPr>
            <w:cnfStyle w:val="001000000000" w:firstRow="0" w:lastRow="0" w:firstColumn="1" w:lastColumn="0" w:oddVBand="0" w:evenVBand="0" w:oddHBand="0" w:evenHBand="0" w:firstRowFirstColumn="0" w:firstRowLastColumn="0" w:lastRowFirstColumn="0" w:lastRowLastColumn="0"/>
            <w:tcW w:w="2943" w:type="dxa"/>
          </w:tcPr>
          <w:p w14:paraId="1C5B1B6B" w14:textId="3E457EB5" w:rsidR="00B3133E" w:rsidRDefault="006A55E0" w:rsidP="004B5A55">
            <w:r>
              <w:t>“G”</w:t>
            </w:r>
          </w:p>
        </w:tc>
        <w:tc>
          <w:tcPr>
            <w:tcW w:w="3390" w:type="dxa"/>
          </w:tcPr>
          <w:p w14:paraId="6E379E87" w14:textId="77967E71" w:rsidR="00B3133E" w:rsidRDefault="006A55E0" w:rsidP="004B5A55">
            <w:pPr>
              <w:cnfStyle w:val="000000000000" w:firstRow="0" w:lastRow="0" w:firstColumn="0" w:lastColumn="0" w:oddVBand="0" w:evenVBand="0" w:oddHBand="0" w:evenHBand="0" w:firstRowFirstColumn="0" w:firstRowLastColumn="0" w:lastRowFirstColumn="0" w:lastRowLastColumn="0"/>
            </w:pPr>
            <w:r>
              <w:t>1 (Yes)</w:t>
            </w:r>
          </w:p>
        </w:tc>
        <w:tc>
          <w:tcPr>
            <w:tcW w:w="3167" w:type="dxa"/>
          </w:tcPr>
          <w:p w14:paraId="66C985E5" w14:textId="637D9CAD" w:rsidR="00B3133E" w:rsidRDefault="006A55E0" w:rsidP="004B5A55">
            <w:pPr>
              <w:cnfStyle w:val="000000000000" w:firstRow="0" w:lastRow="0" w:firstColumn="0" w:lastColumn="0" w:oddVBand="0" w:evenVBand="0" w:oddHBand="0" w:evenHBand="0" w:firstRowFirstColumn="0" w:firstRowLastColumn="0" w:lastRowFirstColumn="0" w:lastRowLastColumn="0"/>
            </w:pPr>
            <w:r>
              <w:t>2</w:t>
            </w:r>
          </w:p>
        </w:tc>
      </w:tr>
      <w:tr w:rsidR="006A55E0" w14:paraId="29FA9C52" w14:textId="77777777" w:rsidTr="006A5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3BACF03" w14:textId="5E102985" w:rsidR="006A55E0" w:rsidRDefault="006A55E0" w:rsidP="004B5A55">
            <w:r>
              <w:t>“I”</w:t>
            </w:r>
          </w:p>
        </w:tc>
        <w:tc>
          <w:tcPr>
            <w:tcW w:w="3390" w:type="dxa"/>
          </w:tcPr>
          <w:p w14:paraId="40A47C1C" w14:textId="08CEA5B0" w:rsidR="006A55E0" w:rsidRDefault="006A55E0" w:rsidP="004B5A55">
            <w:pPr>
              <w:cnfStyle w:val="000000100000" w:firstRow="0" w:lastRow="0" w:firstColumn="0" w:lastColumn="0" w:oddVBand="0" w:evenVBand="0" w:oddHBand="1" w:evenHBand="0" w:firstRowFirstColumn="0" w:firstRowLastColumn="0" w:lastRowFirstColumn="0" w:lastRowLastColumn="0"/>
            </w:pPr>
            <w:r>
              <w:t>0 (No)</w:t>
            </w:r>
          </w:p>
        </w:tc>
        <w:tc>
          <w:tcPr>
            <w:tcW w:w="3167" w:type="dxa"/>
          </w:tcPr>
          <w:p w14:paraId="013A05BC" w14:textId="7AB71442" w:rsidR="006A55E0" w:rsidRDefault="006A55E0" w:rsidP="004B5A55">
            <w:pPr>
              <w:cnfStyle w:val="000000100000" w:firstRow="0" w:lastRow="0" w:firstColumn="0" w:lastColumn="0" w:oddVBand="0" w:evenVBand="0" w:oddHBand="1" w:evenHBand="0" w:firstRowFirstColumn="0" w:firstRowLastColumn="0" w:lastRowFirstColumn="0" w:lastRowLastColumn="0"/>
            </w:pPr>
            <w:r>
              <w:t>1</w:t>
            </w:r>
          </w:p>
        </w:tc>
      </w:tr>
      <w:tr w:rsidR="006A55E0" w14:paraId="7BF6BECA" w14:textId="77777777" w:rsidTr="006A55E0">
        <w:tc>
          <w:tcPr>
            <w:cnfStyle w:val="001000000000" w:firstRow="0" w:lastRow="0" w:firstColumn="1" w:lastColumn="0" w:oddVBand="0" w:evenVBand="0" w:oddHBand="0" w:evenHBand="0" w:firstRowFirstColumn="0" w:firstRowLastColumn="0" w:lastRowFirstColumn="0" w:lastRowLastColumn="0"/>
            <w:tcW w:w="2943" w:type="dxa"/>
          </w:tcPr>
          <w:p w14:paraId="55CAB2B9" w14:textId="38FD10AA" w:rsidR="006A55E0" w:rsidRDefault="006A55E0" w:rsidP="004B5A55">
            <w:r>
              <w:t>“J”</w:t>
            </w:r>
          </w:p>
        </w:tc>
        <w:tc>
          <w:tcPr>
            <w:tcW w:w="3390" w:type="dxa"/>
          </w:tcPr>
          <w:p w14:paraId="5C3751F3" w14:textId="774E2553" w:rsidR="006A55E0" w:rsidRDefault="006A55E0" w:rsidP="004B5A55">
            <w:pPr>
              <w:cnfStyle w:val="000000000000" w:firstRow="0" w:lastRow="0" w:firstColumn="0" w:lastColumn="0" w:oddVBand="0" w:evenVBand="0" w:oddHBand="0" w:evenHBand="0" w:firstRowFirstColumn="0" w:firstRowLastColumn="0" w:lastRowFirstColumn="0" w:lastRowLastColumn="0"/>
            </w:pPr>
            <w:r>
              <w:t>0 (No)</w:t>
            </w:r>
          </w:p>
        </w:tc>
        <w:tc>
          <w:tcPr>
            <w:tcW w:w="3167" w:type="dxa"/>
          </w:tcPr>
          <w:p w14:paraId="514FC2F3" w14:textId="411E3F2C" w:rsidR="006A55E0" w:rsidRDefault="006A55E0" w:rsidP="004B5A55">
            <w:pPr>
              <w:cnfStyle w:val="000000000000" w:firstRow="0" w:lastRow="0" w:firstColumn="0" w:lastColumn="0" w:oddVBand="0" w:evenVBand="0" w:oddHBand="0" w:evenHBand="0" w:firstRowFirstColumn="0" w:firstRowLastColumn="0" w:lastRowFirstColumn="0" w:lastRowLastColumn="0"/>
            </w:pPr>
            <w:r>
              <w:t>2</w:t>
            </w:r>
          </w:p>
        </w:tc>
      </w:tr>
    </w:tbl>
    <w:p w14:paraId="6A66CCDC" w14:textId="77777777" w:rsidR="00B3133E" w:rsidRDefault="00B3133E" w:rsidP="004B5A55"/>
    <w:p w14:paraId="4CEE640D" w14:textId="77777777" w:rsidR="00E239A5" w:rsidRPr="00E239A5" w:rsidRDefault="00E239A5" w:rsidP="00E239A5"/>
    <w:p w14:paraId="0175EE06" w14:textId="650153F1" w:rsidR="00656C20" w:rsidRDefault="00656C20" w:rsidP="00656C20">
      <w:pPr>
        <w:pStyle w:val="Heading2"/>
      </w:pPr>
      <w:bookmarkStart w:id="16" w:name="_Toc7100108"/>
      <w:r>
        <w:t>Rule for determining</w:t>
      </w:r>
      <w:r w:rsidR="000F3A3D" w:rsidRPr="000F3A3D">
        <w:t xml:space="preserve"> </w:t>
      </w:r>
      <w:proofErr w:type="spellStart"/>
      <w:r w:rsidR="000F3A3D">
        <w:t>ProcedureORProperty</w:t>
      </w:r>
      <w:bookmarkEnd w:id="16"/>
      <w:proofErr w:type="spellEnd"/>
    </w:p>
    <w:p w14:paraId="21FF8E38" w14:textId="3B9EAEA5" w:rsidR="009F1FEF" w:rsidRDefault="00A27465" w:rsidP="009F1FEF">
      <w:proofErr w:type="spellStart"/>
      <w:r>
        <w:t>ProcedureORProperty</w:t>
      </w:r>
      <w:proofErr w:type="spellEnd"/>
      <w:r>
        <w:t xml:space="preserve"> information is obtained by</w:t>
      </w:r>
      <w:r w:rsidR="009F1FEF">
        <w:t xml:space="preserve"> the following mechanisms:</w:t>
      </w:r>
    </w:p>
    <w:p w14:paraId="63FFCCFD" w14:textId="77777777" w:rsidR="009F1FEF" w:rsidRDefault="009F1FEF" w:rsidP="009F1FEF">
      <w:pPr>
        <w:pStyle w:val="ListParagraph"/>
        <w:numPr>
          <w:ilvl w:val="0"/>
          <w:numId w:val="3"/>
        </w:numPr>
      </w:pPr>
      <w:r>
        <w:t xml:space="preserve">By applying </w:t>
      </w:r>
      <w:proofErr w:type="spellStart"/>
      <w:r>
        <w:t>ProcedureFeatureRules</w:t>
      </w:r>
      <w:proofErr w:type="spellEnd"/>
      <w:r>
        <w:t xml:space="preserve"> of the Definition Data on all Procedure information of the Case Data.</w:t>
      </w:r>
    </w:p>
    <w:p w14:paraId="6767ED29" w14:textId="77777777" w:rsidR="009F1FEF" w:rsidRDefault="009F1FEF" w:rsidP="009F1FEF">
      <w:pPr>
        <w:pStyle w:val="ListParagraph"/>
      </w:pPr>
    </w:p>
    <w:p w14:paraId="26A88766" w14:textId="52A5BDA1" w:rsidR="00A27465" w:rsidRDefault="009F1FEF" w:rsidP="009F1FEF">
      <w:pPr>
        <w:pStyle w:val="ListParagraph"/>
        <w:numPr>
          <w:ilvl w:val="0"/>
          <w:numId w:val="3"/>
        </w:numPr>
      </w:pPr>
      <w:r>
        <w:t xml:space="preserve">By applying </w:t>
      </w:r>
      <w:proofErr w:type="spellStart"/>
      <w:r>
        <w:t>DiagnoseFeatureRules</w:t>
      </w:r>
      <w:proofErr w:type="spellEnd"/>
      <w:r>
        <w:t xml:space="preserve"> of the Definition Data on all Diagnosis information of the Case Data.</w:t>
      </w:r>
      <w:r w:rsidR="00A27465">
        <w:t xml:space="preserve"> </w:t>
      </w:r>
    </w:p>
    <w:p w14:paraId="517AFE57" w14:textId="767C3BE0" w:rsidR="009F1FEF" w:rsidRDefault="009F1FEF" w:rsidP="009F1FEF">
      <w:pPr>
        <w:pStyle w:val="Heading3"/>
      </w:pPr>
      <w:r>
        <w:t xml:space="preserve">Application of the </w:t>
      </w:r>
      <w:proofErr w:type="spellStart"/>
      <w:r>
        <w:t>ProcedureFeatureRules</w:t>
      </w:r>
      <w:proofErr w:type="spellEnd"/>
    </w:p>
    <w:p w14:paraId="7B6139EF" w14:textId="77777777" w:rsidR="00A27465" w:rsidRDefault="00A27465" w:rsidP="00A27465">
      <w:r>
        <w:t xml:space="preserve">The </w:t>
      </w:r>
      <w:proofErr w:type="spellStart"/>
      <w:r>
        <w:t>folloving</w:t>
      </w:r>
      <w:proofErr w:type="spellEnd"/>
      <w:r>
        <w:t xml:space="preserve"> rules from the Definition Data table </w:t>
      </w:r>
      <w:proofErr w:type="spellStart"/>
      <w:r>
        <w:t>ProcedureFeatureRules</w:t>
      </w:r>
      <w:proofErr w:type="spellEnd"/>
      <w:r>
        <w:t xml:space="preserve"> are used:</w:t>
      </w:r>
    </w:p>
    <w:p w14:paraId="5BF87CCF" w14:textId="6F5D07AE" w:rsidR="00A27465" w:rsidRDefault="00A27465" w:rsidP="00A27465">
      <w:pPr>
        <w:pStyle w:val="ListParagraph"/>
        <w:numPr>
          <w:ilvl w:val="0"/>
          <w:numId w:val="5"/>
        </w:numPr>
      </w:pPr>
      <w:r>
        <w:t xml:space="preserve">Rules where </w:t>
      </w:r>
      <w:proofErr w:type="spellStart"/>
      <w:r w:rsidRPr="00262EC5">
        <w:t>FeatureType</w:t>
      </w:r>
      <w:proofErr w:type="spellEnd"/>
      <w:r>
        <w:t xml:space="preserve"> = OR</w:t>
      </w:r>
    </w:p>
    <w:p w14:paraId="66D8FC1F" w14:textId="77777777" w:rsidR="00A27465" w:rsidRDefault="00A27465" w:rsidP="00A27465">
      <w:r>
        <w:t xml:space="preserve">The </w:t>
      </w:r>
      <w:proofErr w:type="spellStart"/>
      <w:r>
        <w:t>FeatureValue</w:t>
      </w:r>
      <w:proofErr w:type="spellEnd"/>
      <w:r>
        <w:t xml:space="preserve"> of a given rule is assigned to the Case one or many times, in the following situations:</w:t>
      </w:r>
    </w:p>
    <w:p w14:paraId="2D4D12D2" w14:textId="77777777" w:rsidR="00A27465" w:rsidRDefault="00A27465" w:rsidP="00A27465">
      <w:pPr>
        <w:pStyle w:val="ListParagraph"/>
        <w:numPr>
          <w:ilvl w:val="0"/>
          <w:numId w:val="5"/>
        </w:numPr>
      </w:pPr>
      <w:r>
        <w:t xml:space="preserve">When any single Code within the Procedures of the Case matches the </w:t>
      </w:r>
      <w:r w:rsidRPr="007D4E67">
        <w:t>ProcedureCode1</w:t>
      </w:r>
      <w:r>
        <w:t xml:space="preserve"> value of the rule.</w:t>
      </w:r>
    </w:p>
    <w:p w14:paraId="73510468" w14:textId="77777777" w:rsidR="009F1FEF" w:rsidRDefault="009F1FEF" w:rsidP="009F1FEF">
      <w:pPr>
        <w:pStyle w:val="Heading3"/>
      </w:pPr>
      <w:r>
        <w:t xml:space="preserve">Application of the </w:t>
      </w:r>
      <w:proofErr w:type="spellStart"/>
      <w:r>
        <w:t>DiagnosisFeatureRules</w:t>
      </w:r>
      <w:proofErr w:type="spellEnd"/>
    </w:p>
    <w:p w14:paraId="06230544" w14:textId="77777777" w:rsidR="009F1FEF" w:rsidRDefault="009F1FEF" w:rsidP="009F1FEF">
      <w:r>
        <w:t xml:space="preserve">The </w:t>
      </w:r>
      <w:proofErr w:type="spellStart"/>
      <w:r>
        <w:t>folloving</w:t>
      </w:r>
      <w:proofErr w:type="spellEnd"/>
      <w:r>
        <w:t xml:space="preserve"> rules from the Definition Data table </w:t>
      </w:r>
      <w:proofErr w:type="spellStart"/>
      <w:r>
        <w:t>DiagnosisFeatureRules</w:t>
      </w:r>
      <w:proofErr w:type="spellEnd"/>
      <w:r>
        <w:t xml:space="preserve"> are used:</w:t>
      </w:r>
    </w:p>
    <w:p w14:paraId="088DC25F" w14:textId="161A872E" w:rsidR="009F1FEF" w:rsidRDefault="009F1FEF" w:rsidP="009F1FEF">
      <w:pPr>
        <w:pStyle w:val="ListParagraph"/>
        <w:numPr>
          <w:ilvl w:val="0"/>
          <w:numId w:val="5"/>
        </w:numPr>
      </w:pPr>
      <w:r>
        <w:t xml:space="preserve">Rules where </w:t>
      </w:r>
      <w:proofErr w:type="spellStart"/>
      <w:r w:rsidRPr="00262EC5">
        <w:t>FeatureType</w:t>
      </w:r>
      <w:proofErr w:type="spellEnd"/>
      <w:r>
        <w:t>=OR</w:t>
      </w:r>
    </w:p>
    <w:p w14:paraId="4166609F" w14:textId="77777777" w:rsidR="009F1FEF" w:rsidRDefault="009F1FEF" w:rsidP="009F1FEF">
      <w:r>
        <w:t xml:space="preserve">The </w:t>
      </w:r>
      <w:proofErr w:type="spellStart"/>
      <w:r>
        <w:t>FeatureValue</w:t>
      </w:r>
      <w:proofErr w:type="spellEnd"/>
      <w:r>
        <w:t xml:space="preserve"> of a given rule is assigned to the Case one or many times, in the following situations:</w:t>
      </w:r>
    </w:p>
    <w:p w14:paraId="0F9590C0" w14:textId="77777777" w:rsidR="009F1FEF" w:rsidRDefault="009F1FEF" w:rsidP="009F1FEF">
      <w:pPr>
        <w:pStyle w:val="ListParagraph"/>
        <w:numPr>
          <w:ilvl w:val="0"/>
          <w:numId w:val="5"/>
        </w:numPr>
      </w:pPr>
      <w:r>
        <w:t xml:space="preserve">When any single Code within the Diagnoses of the Case matches the </w:t>
      </w:r>
      <w:r w:rsidRPr="00E90E46">
        <w:t>DiagnosisCode1</w:t>
      </w:r>
      <w:r>
        <w:t xml:space="preserve"> value of the </w:t>
      </w:r>
      <w:proofErr w:type="gramStart"/>
      <w:r>
        <w:t>rule</w:t>
      </w:r>
      <w:r w:rsidRPr="004F196B">
        <w:t xml:space="preserve"> </w:t>
      </w:r>
      <w:r>
        <w:t>,</w:t>
      </w:r>
      <w:proofErr w:type="gramEnd"/>
      <w:r>
        <w:t xml:space="preserve"> and the rule does not contain a value for DiagnosisCode2.</w:t>
      </w:r>
    </w:p>
    <w:p w14:paraId="3BAD369F" w14:textId="511CDC0D" w:rsidR="00656C20" w:rsidRDefault="009F1FEF" w:rsidP="00656C20">
      <w:pPr>
        <w:pStyle w:val="Heading2"/>
      </w:pPr>
      <w:bookmarkStart w:id="17" w:name="_Toc7100109"/>
      <w:r>
        <w:t xml:space="preserve">When two codes within the Diagnoses of the Case, having </w:t>
      </w:r>
      <w:proofErr w:type="spellStart"/>
      <w:r>
        <w:t>CodeNumber</w:t>
      </w:r>
      <w:proofErr w:type="spellEnd"/>
      <w:r>
        <w:t xml:space="preserve"> 1 and 2, match the </w:t>
      </w:r>
      <w:r w:rsidRPr="00E90E46">
        <w:t>DiagnosisCode</w:t>
      </w:r>
      <w:r>
        <w:t xml:space="preserve">2 and DiagnosisCode1 values of the rule </w:t>
      </w:r>
      <w:proofErr w:type="spellStart"/>
      <w:proofErr w:type="gramStart"/>
      <w:r>
        <w:t>respectively.</w:t>
      </w:r>
      <w:r w:rsidR="00656C20">
        <w:t>Rule</w:t>
      </w:r>
      <w:proofErr w:type="spellEnd"/>
      <w:proofErr w:type="gramEnd"/>
      <w:r w:rsidR="00656C20">
        <w:t xml:space="preserve"> for determining</w:t>
      </w:r>
      <w:r w:rsidR="000F3A3D" w:rsidRPr="000F3A3D">
        <w:t xml:space="preserve"> </w:t>
      </w:r>
      <w:proofErr w:type="spellStart"/>
      <w:r w:rsidR="000F3A3D">
        <w:t>ProcedureCCProperty</w:t>
      </w:r>
      <w:bookmarkEnd w:id="17"/>
      <w:proofErr w:type="spellEnd"/>
    </w:p>
    <w:p w14:paraId="7F09E5CB" w14:textId="7B4AACDD" w:rsidR="00954E29" w:rsidRDefault="00954E29" w:rsidP="00954E29">
      <w:proofErr w:type="spellStart"/>
      <w:r>
        <w:t>ProcedureCCProperty</w:t>
      </w:r>
      <w:proofErr w:type="spellEnd"/>
      <w:r>
        <w:t xml:space="preserve"> information is obtained by applying </w:t>
      </w:r>
      <w:proofErr w:type="spellStart"/>
      <w:r>
        <w:t>ProcedureFeatureRules</w:t>
      </w:r>
      <w:proofErr w:type="spellEnd"/>
      <w:r>
        <w:t xml:space="preserve"> of the Definition Data on all Procedure information of the Case Data.</w:t>
      </w:r>
    </w:p>
    <w:p w14:paraId="39C18798" w14:textId="77777777" w:rsidR="00954E29" w:rsidRDefault="00954E29" w:rsidP="00954E29">
      <w:r>
        <w:t xml:space="preserve">The </w:t>
      </w:r>
      <w:proofErr w:type="spellStart"/>
      <w:r>
        <w:t>folloving</w:t>
      </w:r>
      <w:proofErr w:type="spellEnd"/>
      <w:r>
        <w:t xml:space="preserve"> rules from the Definition Data table </w:t>
      </w:r>
      <w:proofErr w:type="spellStart"/>
      <w:r>
        <w:t>ProcedureFeatureRules</w:t>
      </w:r>
      <w:proofErr w:type="spellEnd"/>
      <w:r>
        <w:t xml:space="preserve"> are used:</w:t>
      </w:r>
    </w:p>
    <w:p w14:paraId="507BACCE" w14:textId="3FBDD574" w:rsidR="00954E29" w:rsidRDefault="00954E29" w:rsidP="00954E29">
      <w:pPr>
        <w:pStyle w:val="ListParagraph"/>
        <w:numPr>
          <w:ilvl w:val="0"/>
          <w:numId w:val="5"/>
        </w:numPr>
      </w:pPr>
      <w:r>
        <w:t xml:space="preserve">Rules where </w:t>
      </w:r>
      <w:proofErr w:type="spellStart"/>
      <w:r w:rsidRPr="00262EC5">
        <w:t>FeatureType</w:t>
      </w:r>
      <w:proofErr w:type="spellEnd"/>
      <w:r>
        <w:t xml:space="preserve"> = CC</w:t>
      </w:r>
    </w:p>
    <w:p w14:paraId="33A14BD4" w14:textId="77777777" w:rsidR="00954E29" w:rsidRDefault="00954E29" w:rsidP="00954E29">
      <w:r>
        <w:t xml:space="preserve">The </w:t>
      </w:r>
      <w:proofErr w:type="spellStart"/>
      <w:r>
        <w:t>FeatureValue</w:t>
      </w:r>
      <w:proofErr w:type="spellEnd"/>
      <w:r>
        <w:t xml:space="preserve"> of a given rule is assigned to the Case one or many times, in the following situations:</w:t>
      </w:r>
    </w:p>
    <w:p w14:paraId="24390CCF" w14:textId="22E0A9DC" w:rsidR="00656C20" w:rsidRPr="00656C20" w:rsidRDefault="00954E29" w:rsidP="004977B8">
      <w:pPr>
        <w:pStyle w:val="ListParagraph"/>
        <w:numPr>
          <w:ilvl w:val="0"/>
          <w:numId w:val="11"/>
        </w:numPr>
      </w:pPr>
      <w:r>
        <w:t xml:space="preserve">When any single Code within the Procedures of the Case matches the </w:t>
      </w:r>
      <w:r w:rsidRPr="007D4E67">
        <w:t>ProcedureCode1</w:t>
      </w:r>
      <w:r>
        <w:t xml:space="preserve"> value of the rule</w:t>
      </w:r>
      <w:r w:rsidR="004977B8">
        <w:t>.</w:t>
      </w:r>
    </w:p>
    <w:p w14:paraId="01748885" w14:textId="5BC4E04A" w:rsidR="002E207C" w:rsidRDefault="002E207C" w:rsidP="002E207C">
      <w:pPr>
        <w:pStyle w:val="Heading1"/>
        <w:rPr>
          <w:lang w:val="en-US"/>
        </w:rPr>
      </w:pPr>
      <w:bookmarkStart w:id="18" w:name="_Toc7100110"/>
      <w:r>
        <w:rPr>
          <w:lang w:val="en-US"/>
        </w:rPr>
        <w:t xml:space="preserve">Rules </w:t>
      </w:r>
      <w:r w:rsidRPr="002E207C">
        <w:rPr>
          <w:lang w:val="en-US"/>
        </w:rPr>
        <w:t>for determin</w:t>
      </w:r>
      <w:r>
        <w:rPr>
          <w:lang w:val="en-US"/>
        </w:rPr>
        <w:t>ing</w:t>
      </w:r>
      <w:r w:rsidRPr="002E207C">
        <w:rPr>
          <w:lang w:val="en-US"/>
        </w:rPr>
        <w:t xml:space="preserve"> </w:t>
      </w:r>
      <w:r w:rsidR="00F509D2">
        <w:rPr>
          <w:lang w:val="en-US"/>
        </w:rPr>
        <w:t>T</w:t>
      </w:r>
      <w:r w:rsidR="00285B8B">
        <w:rPr>
          <w:lang w:val="en-US"/>
        </w:rPr>
        <w:t>erti</w:t>
      </w:r>
      <w:r>
        <w:rPr>
          <w:lang w:val="en-US"/>
        </w:rPr>
        <w:t>ary</w:t>
      </w:r>
      <w:r w:rsidRPr="002E207C">
        <w:rPr>
          <w:lang w:val="en-US"/>
        </w:rPr>
        <w:t xml:space="preserve"> </w:t>
      </w:r>
      <w:r w:rsidR="000709CA">
        <w:rPr>
          <w:lang w:val="en-US"/>
        </w:rPr>
        <w:t>C</w:t>
      </w:r>
      <w:r>
        <w:rPr>
          <w:lang w:val="en-US"/>
        </w:rPr>
        <w:t xml:space="preserve">ase </w:t>
      </w:r>
      <w:r w:rsidR="000709CA">
        <w:rPr>
          <w:lang w:val="en-US"/>
        </w:rPr>
        <w:t>F</w:t>
      </w:r>
      <w:r w:rsidRPr="002E207C">
        <w:rPr>
          <w:lang w:val="en-US"/>
        </w:rPr>
        <w:t>eatures</w:t>
      </w:r>
      <w:bookmarkEnd w:id="18"/>
    </w:p>
    <w:p w14:paraId="5E0FA748" w14:textId="26DFA15E" w:rsidR="005D5FE8" w:rsidRDefault="005D5FE8" w:rsidP="005D5FE8">
      <w:r>
        <w:t>The following table declares which Tertiary Case Features that exist, their cardinality, and their original NordDRG term/abbreviation:</w:t>
      </w:r>
    </w:p>
    <w:tbl>
      <w:tblPr>
        <w:tblStyle w:val="LightList-Accent1"/>
        <w:tblW w:w="0" w:type="auto"/>
        <w:tblLook w:val="04A0" w:firstRow="1" w:lastRow="0" w:firstColumn="1" w:lastColumn="0" w:noHBand="0" w:noVBand="1"/>
      </w:tblPr>
      <w:tblGrid>
        <w:gridCol w:w="4120"/>
        <w:gridCol w:w="2615"/>
        <w:gridCol w:w="2605"/>
      </w:tblGrid>
      <w:tr w:rsidR="005D5FE8" w:rsidRPr="001B29DD" w14:paraId="264EF8FF" w14:textId="77777777" w:rsidTr="004D7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19916A7F" w14:textId="77777777" w:rsidR="005D5FE8" w:rsidRDefault="005D5FE8" w:rsidP="004D773C">
            <w:r>
              <w:t>Case Feature</w:t>
            </w:r>
          </w:p>
        </w:tc>
        <w:tc>
          <w:tcPr>
            <w:tcW w:w="2728" w:type="dxa"/>
          </w:tcPr>
          <w:p w14:paraId="7AAF4ED8" w14:textId="77777777" w:rsidR="005D5FE8" w:rsidRDefault="005D5FE8" w:rsidP="004D773C">
            <w:pPr>
              <w:cnfStyle w:val="100000000000" w:firstRow="1" w:lastRow="0" w:firstColumn="0" w:lastColumn="0" w:oddVBand="0" w:evenVBand="0" w:oddHBand="0" w:evenHBand="0" w:firstRowFirstColumn="0" w:firstRowLastColumn="0" w:lastRowFirstColumn="0" w:lastRowLastColumn="0"/>
            </w:pPr>
            <w:r>
              <w:t>Cardinality (allowed number per case)</w:t>
            </w:r>
          </w:p>
        </w:tc>
        <w:tc>
          <w:tcPr>
            <w:tcW w:w="2728" w:type="dxa"/>
          </w:tcPr>
          <w:p w14:paraId="3270A3F7" w14:textId="77777777" w:rsidR="005D5FE8" w:rsidRDefault="005D5FE8" w:rsidP="004D773C">
            <w:pPr>
              <w:cnfStyle w:val="100000000000" w:firstRow="1" w:lastRow="0" w:firstColumn="0" w:lastColumn="0" w:oddVBand="0" w:evenVBand="0" w:oddHBand="0" w:evenHBand="0" w:firstRowFirstColumn="0" w:firstRowLastColumn="0" w:lastRowFirstColumn="0" w:lastRowLastColumn="0"/>
            </w:pPr>
            <w:r>
              <w:t>Original NordDRG Term</w:t>
            </w:r>
          </w:p>
        </w:tc>
      </w:tr>
      <w:tr w:rsidR="005D5FE8" w:rsidRPr="001B29DD" w14:paraId="3C35401A" w14:textId="77777777" w:rsidTr="004D77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EB3264E" w14:textId="77777777" w:rsidR="005D5FE8" w:rsidRPr="001B29DD" w:rsidRDefault="005D5FE8" w:rsidP="004D773C">
            <w:proofErr w:type="spellStart"/>
            <w:r>
              <w:t>MajorDiagnosticCategory</w:t>
            </w:r>
            <w:proofErr w:type="spellEnd"/>
          </w:p>
        </w:tc>
        <w:tc>
          <w:tcPr>
            <w:tcW w:w="2728" w:type="dxa"/>
          </w:tcPr>
          <w:p w14:paraId="79D145BD" w14:textId="77777777" w:rsidR="005D5FE8" w:rsidRDefault="005D5FE8" w:rsidP="004D773C">
            <w:pPr>
              <w:cnfStyle w:val="000000100000" w:firstRow="0" w:lastRow="0" w:firstColumn="0" w:lastColumn="0" w:oddVBand="0" w:evenVBand="0" w:oddHBand="1" w:evenHBand="0" w:firstRowFirstColumn="0" w:firstRowLastColumn="0" w:lastRowFirstColumn="0" w:lastRowLastColumn="0"/>
            </w:pPr>
            <w:r>
              <w:t>0 or 1</w:t>
            </w:r>
          </w:p>
        </w:tc>
        <w:tc>
          <w:tcPr>
            <w:tcW w:w="2728" w:type="dxa"/>
          </w:tcPr>
          <w:p w14:paraId="6C6D67D5" w14:textId="77777777" w:rsidR="005D5FE8" w:rsidRDefault="005D5FE8" w:rsidP="004D773C">
            <w:pPr>
              <w:cnfStyle w:val="000000100000" w:firstRow="0" w:lastRow="0" w:firstColumn="0" w:lastColumn="0" w:oddVBand="0" w:evenVBand="0" w:oddHBand="1" w:evenHBand="0" w:firstRowFirstColumn="0" w:firstRowLastColumn="0" w:lastRowFirstColumn="0" w:lastRowLastColumn="0"/>
            </w:pPr>
            <w:r>
              <w:t>MDC</w:t>
            </w:r>
          </w:p>
        </w:tc>
      </w:tr>
      <w:tr w:rsidR="005D5FE8" w:rsidRPr="001B29DD" w14:paraId="47D2BEB1" w14:textId="77777777" w:rsidTr="004D773C">
        <w:trPr>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385B23B6" w14:textId="7AEA745F" w:rsidR="005D5FE8" w:rsidRDefault="005D5FE8" w:rsidP="004D773C">
            <w:proofErr w:type="spellStart"/>
            <w:r w:rsidRPr="001B29DD">
              <w:t>Presen</w:t>
            </w:r>
            <w:r>
              <w:t>ceOfValidMainDiagnosis</w:t>
            </w:r>
            <w:proofErr w:type="spellEnd"/>
          </w:p>
        </w:tc>
        <w:tc>
          <w:tcPr>
            <w:tcW w:w="2728" w:type="dxa"/>
          </w:tcPr>
          <w:p w14:paraId="1B75DC21" w14:textId="0F7F6C2E" w:rsidR="005D5FE8" w:rsidRDefault="005D5FE8" w:rsidP="004D773C">
            <w:pPr>
              <w:cnfStyle w:val="000000000000" w:firstRow="0" w:lastRow="0" w:firstColumn="0" w:lastColumn="0" w:oddVBand="0" w:evenVBand="0" w:oddHBand="0" w:evenHBand="0" w:firstRowFirstColumn="0" w:firstRowLastColumn="0" w:lastRowFirstColumn="0" w:lastRowLastColumn="0"/>
            </w:pPr>
            <w:r>
              <w:t>1</w:t>
            </w:r>
          </w:p>
        </w:tc>
        <w:tc>
          <w:tcPr>
            <w:tcW w:w="2728" w:type="dxa"/>
          </w:tcPr>
          <w:p w14:paraId="138A9DC1" w14:textId="2665EA5E" w:rsidR="005D5FE8" w:rsidRDefault="005D5FE8" w:rsidP="004D773C">
            <w:pPr>
              <w:cnfStyle w:val="000000000000" w:firstRow="0" w:lastRow="0" w:firstColumn="0" w:lastColumn="0" w:oddVBand="0" w:evenVBand="0" w:oddHBand="0" w:evenHBand="0" w:firstRowFirstColumn="0" w:firstRowLastColumn="0" w:lastRowFirstColumn="0" w:lastRowLastColumn="0"/>
            </w:pPr>
            <w:r>
              <w:t>No explicit term</w:t>
            </w:r>
          </w:p>
        </w:tc>
      </w:tr>
      <w:tr w:rsidR="005D5FE8" w:rsidRPr="001B29DD" w14:paraId="7EE55694" w14:textId="77777777" w:rsidTr="004D77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dxa"/>
            <w:noWrap/>
          </w:tcPr>
          <w:p w14:paraId="39CEDF1C" w14:textId="26A92E02" w:rsidR="005D5FE8" w:rsidRPr="001B29DD" w:rsidRDefault="005D5FE8" w:rsidP="004D773C">
            <w:proofErr w:type="spellStart"/>
            <w:r w:rsidRPr="001B29DD">
              <w:t>Com</w:t>
            </w:r>
            <w:r w:rsidR="008D3FB9">
              <w:t>plicationAndComorbidityLevel</w:t>
            </w:r>
            <w:proofErr w:type="spellEnd"/>
          </w:p>
        </w:tc>
        <w:tc>
          <w:tcPr>
            <w:tcW w:w="2728" w:type="dxa"/>
          </w:tcPr>
          <w:p w14:paraId="505201BF" w14:textId="35857E17" w:rsidR="005D5FE8" w:rsidRDefault="005D5FE8" w:rsidP="004D773C">
            <w:pPr>
              <w:cnfStyle w:val="000000100000" w:firstRow="0" w:lastRow="0" w:firstColumn="0" w:lastColumn="0" w:oddVBand="0" w:evenVBand="0" w:oddHBand="1" w:evenHBand="0" w:firstRowFirstColumn="0" w:firstRowLastColumn="0" w:lastRowFirstColumn="0" w:lastRowLastColumn="0"/>
            </w:pPr>
            <w:r>
              <w:t>1</w:t>
            </w:r>
          </w:p>
        </w:tc>
        <w:tc>
          <w:tcPr>
            <w:tcW w:w="2728" w:type="dxa"/>
          </w:tcPr>
          <w:p w14:paraId="7519EEA6" w14:textId="5D431677" w:rsidR="005D5FE8" w:rsidRDefault="005D5FE8" w:rsidP="004D773C">
            <w:pPr>
              <w:cnfStyle w:val="000000100000" w:firstRow="0" w:lastRow="0" w:firstColumn="0" w:lastColumn="0" w:oddVBand="0" w:evenVBand="0" w:oddHBand="1" w:evenHBand="0" w:firstRowFirstColumn="0" w:firstRowLastColumn="0" w:lastRowFirstColumn="0" w:lastRowLastColumn="0"/>
            </w:pPr>
            <w:r>
              <w:t>CC</w:t>
            </w:r>
          </w:p>
        </w:tc>
      </w:tr>
    </w:tbl>
    <w:p w14:paraId="1F7FA2B7" w14:textId="77777777" w:rsidR="00D15A4B" w:rsidRDefault="00D15A4B" w:rsidP="00E964D2"/>
    <w:p w14:paraId="71C1B276" w14:textId="768A4C5E" w:rsidR="005D5FE8" w:rsidRDefault="005D5FE8" w:rsidP="005D5FE8">
      <w:pPr>
        <w:pStyle w:val="Heading2"/>
      </w:pPr>
      <w:bookmarkStart w:id="19" w:name="_Toc7100111"/>
      <w:r>
        <w:t xml:space="preserve">Rule for determining </w:t>
      </w:r>
      <w:proofErr w:type="spellStart"/>
      <w:r>
        <w:t>MajorDiagnosticCategory</w:t>
      </w:r>
      <w:bookmarkEnd w:id="19"/>
      <w:proofErr w:type="spellEnd"/>
    </w:p>
    <w:p w14:paraId="21D5CE40" w14:textId="1650AE10" w:rsidR="005D5FE8" w:rsidRDefault="005D5FE8" w:rsidP="00E964D2">
      <w:r>
        <w:t>The</w:t>
      </w:r>
      <w:r w:rsidR="009167DD">
        <w:t xml:space="preserve"> </w:t>
      </w:r>
      <w:proofErr w:type="spellStart"/>
      <w:r w:rsidR="009167DD">
        <w:t>MajorDiagnosticCategory</w:t>
      </w:r>
      <w:proofErr w:type="spellEnd"/>
      <w:r w:rsidR="009167DD">
        <w:t xml:space="preserve"> of the Case is determined by the</w:t>
      </w:r>
      <w:r>
        <w:t xml:space="preserve"> </w:t>
      </w:r>
      <w:proofErr w:type="spellStart"/>
      <w:r>
        <w:t>DiagnosisCategory</w:t>
      </w:r>
      <w:proofErr w:type="spellEnd"/>
      <w:r w:rsidR="009167DD">
        <w:t xml:space="preserve"> of the Case.</w:t>
      </w:r>
    </w:p>
    <w:p w14:paraId="54F6ACD1" w14:textId="3A7702FA" w:rsidR="009167DD" w:rsidRDefault="009167DD" w:rsidP="00E964D2">
      <w:r>
        <w:t xml:space="preserve">If the Case has a </w:t>
      </w:r>
      <w:proofErr w:type="spellStart"/>
      <w:r>
        <w:t>DiagnosisCategory</w:t>
      </w:r>
      <w:proofErr w:type="spellEnd"/>
      <w:r>
        <w:t xml:space="preserve"> feature, the Case gets a </w:t>
      </w:r>
      <w:proofErr w:type="spellStart"/>
      <w:r>
        <w:t>MajorDiagnosticCategory</w:t>
      </w:r>
      <w:proofErr w:type="spellEnd"/>
      <w:r>
        <w:t xml:space="preserve"> feature with a code consisting of the two first digits of the </w:t>
      </w:r>
      <w:proofErr w:type="spellStart"/>
      <w:r>
        <w:t>DiagnosisCategory</w:t>
      </w:r>
      <w:proofErr w:type="spellEnd"/>
      <w:r>
        <w:t xml:space="preserve"> code.</w:t>
      </w:r>
    </w:p>
    <w:p w14:paraId="0FA4A5BD" w14:textId="747403ED" w:rsidR="009167DD" w:rsidRDefault="009167DD" w:rsidP="00E964D2">
      <w:r>
        <w:t xml:space="preserve">If the Case does not have a </w:t>
      </w:r>
      <w:proofErr w:type="spellStart"/>
      <w:r>
        <w:t>DiagnosisCategory</w:t>
      </w:r>
      <w:proofErr w:type="spellEnd"/>
      <w:r>
        <w:t xml:space="preserve"> feature, the Case gets no </w:t>
      </w:r>
      <w:proofErr w:type="spellStart"/>
      <w:r>
        <w:t>MajorDiagnosticCategory</w:t>
      </w:r>
      <w:proofErr w:type="spellEnd"/>
      <w:r>
        <w:t xml:space="preserve"> feature.</w:t>
      </w:r>
    </w:p>
    <w:p w14:paraId="21C7A245" w14:textId="77777777" w:rsidR="009167DD" w:rsidRDefault="009167DD" w:rsidP="00E964D2"/>
    <w:p w14:paraId="3F978EF7" w14:textId="32A0A504" w:rsidR="009167DD" w:rsidRDefault="009167DD" w:rsidP="009167DD">
      <w:pPr>
        <w:pStyle w:val="Heading2"/>
      </w:pPr>
      <w:bookmarkStart w:id="20" w:name="_Toc7100112"/>
      <w:r>
        <w:t xml:space="preserve">Rule for determining </w:t>
      </w:r>
      <w:proofErr w:type="spellStart"/>
      <w:r w:rsidRPr="001B29DD">
        <w:t>Presen</w:t>
      </w:r>
      <w:r>
        <w:t>ceOfValidMainDiagnosis</w:t>
      </w:r>
      <w:bookmarkEnd w:id="20"/>
      <w:proofErr w:type="spellEnd"/>
    </w:p>
    <w:p w14:paraId="7A6E1596" w14:textId="29DFE00A" w:rsidR="009167DD" w:rsidRDefault="003F76AB" w:rsidP="009167DD">
      <w:r>
        <w:t xml:space="preserve">The </w:t>
      </w:r>
      <w:proofErr w:type="spellStart"/>
      <w:r w:rsidRPr="001B29DD">
        <w:t>Presen</w:t>
      </w:r>
      <w:r>
        <w:t>ceOfValidMainDiagnosis</w:t>
      </w:r>
      <w:proofErr w:type="spellEnd"/>
      <w:r>
        <w:t xml:space="preserve"> of the Case is a flag for telling if the Case has a main diagnosis that can be used for grouping purposes or not. </w:t>
      </w:r>
      <w:r w:rsidR="009167DD">
        <w:t xml:space="preserve">The </w:t>
      </w:r>
      <w:proofErr w:type="spellStart"/>
      <w:r w:rsidR="009167DD" w:rsidRPr="001B29DD">
        <w:t>Presen</w:t>
      </w:r>
      <w:r w:rsidR="009167DD">
        <w:t>ceOfValidMainDiagnosis</w:t>
      </w:r>
      <w:proofErr w:type="spellEnd"/>
      <w:r w:rsidR="009167DD">
        <w:t xml:space="preserve"> of the Case is determined by the </w:t>
      </w:r>
      <w:proofErr w:type="spellStart"/>
      <w:r w:rsidR="009167DD">
        <w:t>DiagnosisCategory</w:t>
      </w:r>
      <w:proofErr w:type="spellEnd"/>
      <w:r>
        <w:t xml:space="preserve"> of the Case:</w:t>
      </w:r>
    </w:p>
    <w:p w14:paraId="6C3F2180" w14:textId="41F640C7" w:rsidR="009167DD" w:rsidRDefault="009167DD" w:rsidP="00A27465">
      <w:pPr>
        <w:pStyle w:val="ListParagraph"/>
        <w:numPr>
          <w:ilvl w:val="0"/>
          <w:numId w:val="9"/>
        </w:numPr>
      </w:pPr>
      <w:r>
        <w:t xml:space="preserve">If the Case has a </w:t>
      </w:r>
      <w:proofErr w:type="spellStart"/>
      <w:r>
        <w:t>DiagnosisCategory</w:t>
      </w:r>
      <w:proofErr w:type="spellEnd"/>
      <w:r>
        <w:t xml:space="preserve"> feature: </w:t>
      </w:r>
      <w:proofErr w:type="spellStart"/>
      <w:r>
        <w:t>Case.</w:t>
      </w:r>
      <w:r w:rsidRPr="001B29DD">
        <w:t>Presen</w:t>
      </w:r>
      <w:r>
        <w:t>ceOfValidMainDiagnosis</w:t>
      </w:r>
      <w:proofErr w:type="spellEnd"/>
      <w:r>
        <w:t>=1</w:t>
      </w:r>
    </w:p>
    <w:p w14:paraId="3ED4203F" w14:textId="27539EC8" w:rsidR="003F76AB" w:rsidRDefault="003F76AB" w:rsidP="00A27465">
      <w:pPr>
        <w:pStyle w:val="ListParagraph"/>
        <w:numPr>
          <w:ilvl w:val="0"/>
          <w:numId w:val="9"/>
        </w:numPr>
      </w:pPr>
      <w:r>
        <w:t xml:space="preserve">If the Case does not have a </w:t>
      </w:r>
      <w:proofErr w:type="spellStart"/>
      <w:r>
        <w:t>DiagnosisCategory</w:t>
      </w:r>
      <w:proofErr w:type="spellEnd"/>
      <w:r>
        <w:t xml:space="preserve"> feature: </w:t>
      </w:r>
      <w:proofErr w:type="spellStart"/>
      <w:r>
        <w:t>Case.</w:t>
      </w:r>
      <w:r w:rsidRPr="001B29DD">
        <w:t>Presen</w:t>
      </w:r>
      <w:r>
        <w:t>ceOfValidMainDiagnosis</w:t>
      </w:r>
      <w:proofErr w:type="spellEnd"/>
      <w:r>
        <w:t>=0</w:t>
      </w:r>
    </w:p>
    <w:p w14:paraId="6BE531BD" w14:textId="57E74F76" w:rsidR="0068252C" w:rsidRDefault="0068252C" w:rsidP="0068252C">
      <w:pPr>
        <w:pStyle w:val="Heading2"/>
      </w:pPr>
      <w:bookmarkStart w:id="21" w:name="_Toc7100113"/>
      <w:r>
        <w:t xml:space="preserve">Rule for determining </w:t>
      </w:r>
      <w:proofErr w:type="spellStart"/>
      <w:r w:rsidR="008D3FB9">
        <w:t>ComplicationAndComorbidityLevel</w:t>
      </w:r>
      <w:bookmarkEnd w:id="21"/>
      <w:proofErr w:type="spellEnd"/>
    </w:p>
    <w:p w14:paraId="17F93005" w14:textId="38DACF55" w:rsidR="007E18B1" w:rsidRDefault="00B74C47" w:rsidP="0011784A">
      <w:r>
        <w:t xml:space="preserve">The </w:t>
      </w:r>
      <w:proofErr w:type="spellStart"/>
      <w:r w:rsidR="008D3FB9">
        <w:t>ComplicationAndComorbidityLevel</w:t>
      </w:r>
      <w:proofErr w:type="spellEnd"/>
      <w:r>
        <w:t xml:space="preserve"> of the Case</w:t>
      </w:r>
      <w:r w:rsidR="00314A28">
        <w:t xml:space="preserve"> is determined through the following steps</w:t>
      </w:r>
      <w:r w:rsidR="007E18B1">
        <w:t>:</w:t>
      </w:r>
    </w:p>
    <w:p w14:paraId="3BD6C6B1" w14:textId="178611BE" w:rsidR="00314A28" w:rsidRPr="00830E8E" w:rsidRDefault="00314A28" w:rsidP="007E18B1">
      <w:pPr>
        <w:pStyle w:val="ListParagraph"/>
        <w:numPr>
          <w:ilvl w:val="0"/>
          <w:numId w:val="10"/>
        </w:numPr>
      </w:pPr>
      <w:r>
        <w:t xml:space="preserve">Inactivation of active </w:t>
      </w:r>
      <w:proofErr w:type="spellStart"/>
      <w:r>
        <w:t>ComplicationProperties</w:t>
      </w:r>
      <w:proofErr w:type="spellEnd"/>
      <w:r w:rsidR="00830E8E">
        <w:t xml:space="preserve"> according to </w:t>
      </w:r>
      <w:proofErr w:type="spellStart"/>
      <w:r w:rsidR="00830E8E" w:rsidRPr="00C85D9B">
        <w:rPr>
          <w:rFonts w:ascii="Calibri" w:eastAsia="Times New Roman" w:hAnsi="Calibri" w:cs="Times New Roman"/>
          <w:color w:val="000000"/>
          <w:lang w:eastAsia="nb-NO"/>
        </w:rPr>
        <w:t>ComplicationExclusionRules</w:t>
      </w:r>
      <w:proofErr w:type="spellEnd"/>
    </w:p>
    <w:p w14:paraId="0D63614C" w14:textId="2CD68383" w:rsidR="00830E8E" w:rsidRPr="00B4150D" w:rsidRDefault="00830E8E" w:rsidP="007E18B1">
      <w:pPr>
        <w:pStyle w:val="ListParagraph"/>
        <w:numPr>
          <w:ilvl w:val="0"/>
          <w:numId w:val="10"/>
        </w:numPr>
      </w:pPr>
      <w:r>
        <w:rPr>
          <w:rFonts w:ascii="Calibri" w:eastAsia="Times New Roman" w:hAnsi="Calibri" w:cs="Times New Roman"/>
          <w:color w:val="000000"/>
          <w:lang w:eastAsia="nb-NO"/>
        </w:rPr>
        <w:t>Activation of in</w:t>
      </w:r>
      <w:r>
        <w:t xml:space="preserve">active </w:t>
      </w:r>
      <w:proofErr w:type="spellStart"/>
      <w:r>
        <w:t>ComplicationProperties</w:t>
      </w:r>
      <w:proofErr w:type="spellEnd"/>
      <w:r>
        <w:t xml:space="preserve"> according to </w:t>
      </w:r>
      <w:proofErr w:type="spellStart"/>
      <w:r w:rsidRPr="00C85D9B">
        <w:rPr>
          <w:rFonts w:ascii="Calibri" w:eastAsia="Times New Roman" w:hAnsi="Calibri" w:cs="Times New Roman"/>
          <w:color w:val="000000"/>
          <w:lang w:eastAsia="nb-NO"/>
        </w:rPr>
        <w:t>ComplicationCategoriesAndInclusionRules</w:t>
      </w:r>
      <w:proofErr w:type="spellEnd"/>
    </w:p>
    <w:p w14:paraId="025DF3A6" w14:textId="14F5F91A" w:rsidR="007E18B1" w:rsidRDefault="00B4150D" w:rsidP="007E18B1">
      <w:pPr>
        <w:pStyle w:val="ListParagraph"/>
        <w:numPr>
          <w:ilvl w:val="0"/>
          <w:numId w:val="10"/>
        </w:numPr>
      </w:pPr>
      <w:r w:rsidRPr="00B4150D">
        <w:rPr>
          <w:rFonts w:ascii="Calibri" w:eastAsia="Times New Roman" w:hAnsi="Calibri" w:cs="Times New Roman"/>
          <w:color w:val="000000"/>
          <w:lang w:eastAsia="nb-NO"/>
        </w:rPr>
        <w:t xml:space="preserve">Final determination based on the combined evaluation of </w:t>
      </w:r>
      <w:proofErr w:type="spellStart"/>
      <w:r w:rsidR="007E18B1">
        <w:t>ProcedureCCProperty</w:t>
      </w:r>
      <w:proofErr w:type="spellEnd"/>
      <w:r>
        <w:t xml:space="preserve"> values and active </w:t>
      </w:r>
      <w:proofErr w:type="spellStart"/>
      <w:r w:rsidR="007E18B1">
        <w:t>ComplicationProperty</w:t>
      </w:r>
      <w:proofErr w:type="spellEnd"/>
      <w:r>
        <w:t xml:space="preserve"> values</w:t>
      </w:r>
    </w:p>
    <w:p w14:paraId="3B62138B" w14:textId="77777777" w:rsidR="00B4150D" w:rsidRDefault="00B4150D" w:rsidP="00B4150D">
      <w:pPr>
        <w:pStyle w:val="ListParagraph"/>
        <w:ind w:left="770"/>
      </w:pPr>
    </w:p>
    <w:p w14:paraId="27CDBCF9" w14:textId="1229D268" w:rsidR="00B4150D" w:rsidRDefault="00D45956" w:rsidP="00B4150D">
      <w:pPr>
        <w:pStyle w:val="Heading3"/>
      </w:pPr>
      <w:r>
        <w:t xml:space="preserve"> </w:t>
      </w:r>
      <w:r w:rsidR="00B4150D" w:rsidRPr="00B4150D">
        <w:t xml:space="preserve">Inactivation of active </w:t>
      </w:r>
      <w:proofErr w:type="spellStart"/>
      <w:r w:rsidR="00B4150D" w:rsidRPr="00B4150D">
        <w:t>ComplicationProperties</w:t>
      </w:r>
      <w:proofErr w:type="spellEnd"/>
      <w:r w:rsidR="00B4150D" w:rsidRPr="00B4150D">
        <w:t xml:space="preserve"> according to </w:t>
      </w:r>
      <w:proofErr w:type="spellStart"/>
      <w:r w:rsidR="00B4150D" w:rsidRPr="00B4150D">
        <w:t>ComplicationExclusionRules</w:t>
      </w:r>
      <w:proofErr w:type="spellEnd"/>
    </w:p>
    <w:p w14:paraId="4BBEF111" w14:textId="183DE037" w:rsidR="00711062" w:rsidRDefault="00711062" w:rsidP="00B3133E">
      <w:proofErr w:type="spellStart"/>
      <w:r w:rsidRPr="00711062">
        <w:rPr>
          <w:rFonts w:ascii="Calibri" w:eastAsia="Times New Roman" w:hAnsi="Calibri" w:cs="Times New Roman"/>
          <w:color w:val="000000"/>
          <w:lang w:eastAsia="nb-NO"/>
        </w:rPr>
        <w:t>ComplicationExclusionRules</w:t>
      </w:r>
      <w:proofErr w:type="spellEnd"/>
      <w:r>
        <w:t xml:space="preserve"> (</w:t>
      </w:r>
      <w:r w:rsidR="00BC1D65">
        <w:t>“</w:t>
      </w:r>
      <w:proofErr w:type="spellStart"/>
      <w:r>
        <w:t>Compl.excl</w:t>
      </w:r>
      <w:proofErr w:type="spellEnd"/>
      <w:r w:rsidR="00BC1D65">
        <w:t>”</w:t>
      </w:r>
      <w:r w:rsidR="00B20E23">
        <w:t>) are used</w:t>
      </w:r>
      <w:r>
        <w:t xml:space="preserve"> to determine which Complication Properties to be inactivated.</w:t>
      </w:r>
    </w:p>
    <w:p w14:paraId="33283D74" w14:textId="1A335938" w:rsidR="00AE62ED" w:rsidRDefault="009E38E5" w:rsidP="00711062">
      <w:r>
        <w:t xml:space="preserve">The attribute </w:t>
      </w:r>
      <w:proofErr w:type="spellStart"/>
      <w:r w:rsidRPr="0022461C">
        <w:rPr>
          <w:i/>
        </w:rPr>
        <w:t>IsActive</w:t>
      </w:r>
      <w:proofErr w:type="spellEnd"/>
      <w:r>
        <w:rPr>
          <w:i/>
        </w:rPr>
        <w:t xml:space="preserve"> </w:t>
      </w:r>
      <w:r w:rsidR="00BC1D65">
        <w:t xml:space="preserve">of a </w:t>
      </w:r>
      <w:proofErr w:type="spellStart"/>
      <w:r w:rsidR="00BC1D65">
        <w:t>ComplicationProperty</w:t>
      </w:r>
      <w:proofErr w:type="spellEnd"/>
      <w:r w:rsidR="00BC1D65">
        <w:t xml:space="preserve"> within</w:t>
      </w:r>
      <w:r>
        <w:t xml:space="preserve"> a Case is </w:t>
      </w:r>
      <w:r w:rsidR="00B20E23">
        <w:t xml:space="preserve">set to </w:t>
      </w:r>
      <w:r w:rsidR="00711062">
        <w:t xml:space="preserve">0 if </w:t>
      </w:r>
      <w:r w:rsidR="00AE62ED">
        <w:t xml:space="preserve">the following </w:t>
      </w:r>
      <w:r w:rsidR="00F47A78">
        <w:t xml:space="preserve">two </w:t>
      </w:r>
      <w:r w:rsidR="00AE62ED">
        <w:t>conditions are met:</w:t>
      </w:r>
    </w:p>
    <w:p w14:paraId="5B813414" w14:textId="3B811FE9" w:rsidR="00AE62ED" w:rsidRDefault="00AE62ED" w:rsidP="006E65FF">
      <w:pPr>
        <w:pStyle w:val="ListParagraph"/>
        <w:numPr>
          <w:ilvl w:val="0"/>
          <w:numId w:val="18"/>
        </w:numPr>
      </w:pPr>
      <w:r>
        <w:t>T</w:t>
      </w:r>
      <w:r w:rsidR="00711062">
        <w:t xml:space="preserve">here is a </w:t>
      </w:r>
      <w:proofErr w:type="spellStart"/>
      <w:r w:rsidR="00711062" w:rsidRPr="00AE62ED">
        <w:rPr>
          <w:rFonts w:ascii="Calibri" w:eastAsia="Times New Roman" w:hAnsi="Calibri" w:cs="Times New Roman"/>
          <w:color w:val="000000"/>
          <w:lang w:eastAsia="nb-NO"/>
        </w:rPr>
        <w:t>ComplicationExclusionRule</w:t>
      </w:r>
      <w:proofErr w:type="spellEnd"/>
      <w:r w:rsidR="00711062" w:rsidRPr="00AE62ED">
        <w:rPr>
          <w:rFonts w:ascii="Calibri" w:eastAsia="Times New Roman" w:hAnsi="Calibri" w:cs="Times New Roman"/>
          <w:color w:val="000000"/>
          <w:lang w:eastAsia="nb-NO"/>
        </w:rPr>
        <w:t xml:space="preserve"> </w:t>
      </w:r>
      <w:r>
        <w:rPr>
          <w:rFonts w:ascii="Calibri" w:eastAsia="Times New Roman" w:hAnsi="Calibri" w:cs="Times New Roman"/>
          <w:color w:val="000000"/>
          <w:lang w:eastAsia="nb-NO"/>
        </w:rPr>
        <w:t xml:space="preserve">having av </w:t>
      </w:r>
      <w:proofErr w:type="spellStart"/>
      <w:r>
        <w:rPr>
          <w:rFonts w:ascii="Calibri" w:eastAsia="Times New Roman" w:hAnsi="Calibri" w:cs="Times New Roman"/>
          <w:color w:val="000000"/>
          <w:lang w:eastAsia="nb-NO"/>
        </w:rPr>
        <w:t>ComplicationProperty</w:t>
      </w:r>
      <w:proofErr w:type="spellEnd"/>
      <w:r>
        <w:rPr>
          <w:rFonts w:ascii="Calibri" w:eastAsia="Times New Roman" w:hAnsi="Calibri" w:cs="Times New Roman"/>
          <w:color w:val="000000"/>
          <w:lang w:eastAsia="nb-NO"/>
        </w:rPr>
        <w:t xml:space="preserve"> (COMPL) value matching </w:t>
      </w:r>
      <w:r w:rsidR="00711062">
        <w:t xml:space="preserve">the </w:t>
      </w:r>
      <w:proofErr w:type="spellStart"/>
      <w:r w:rsidR="00711062">
        <w:t>ComplicationProperty</w:t>
      </w:r>
      <w:proofErr w:type="spellEnd"/>
      <w:r w:rsidR="00711062">
        <w:t xml:space="preserve"> in question</w:t>
      </w:r>
    </w:p>
    <w:p w14:paraId="2729DCCD" w14:textId="3E99BFF2" w:rsidR="003F5D19" w:rsidRDefault="00711062" w:rsidP="006E65FF">
      <w:pPr>
        <w:pStyle w:val="ListParagraph"/>
        <w:numPr>
          <w:ilvl w:val="0"/>
          <w:numId w:val="18"/>
        </w:numPr>
      </w:pPr>
      <w:r>
        <w:t xml:space="preserve"> </w:t>
      </w:r>
      <w:r w:rsidR="00AE62ED">
        <w:t xml:space="preserve">The Diagnosis Criteria of the </w:t>
      </w:r>
      <w:proofErr w:type="spellStart"/>
      <w:r w:rsidR="00AE62ED" w:rsidRPr="00AE62ED">
        <w:rPr>
          <w:rFonts w:ascii="Calibri" w:eastAsia="Times New Roman" w:hAnsi="Calibri" w:cs="Times New Roman"/>
          <w:color w:val="000000"/>
          <w:lang w:eastAsia="nb-NO"/>
        </w:rPr>
        <w:t>ComplicationExclusionRule</w:t>
      </w:r>
      <w:proofErr w:type="spellEnd"/>
      <w:r w:rsidR="00AE62ED" w:rsidRPr="00AE62ED">
        <w:rPr>
          <w:rFonts w:ascii="Calibri" w:eastAsia="Times New Roman" w:hAnsi="Calibri" w:cs="Times New Roman"/>
          <w:color w:val="000000"/>
          <w:lang w:eastAsia="nb-NO"/>
        </w:rPr>
        <w:t xml:space="preserve"> </w:t>
      </w:r>
      <w:r w:rsidR="00AE62ED">
        <w:rPr>
          <w:rFonts w:ascii="Calibri" w:eastAsia="Times New Roman" w:hAnsi="Calibri" w:cs="Times New Roman"/>
          <w:color w:val="000000"/>
          <w:lang w:eastAsia="nb-NO"/>
        </w:rPr>
        <w:t xml:space="preserve">in question </w:t>
      </w:r>
      <w:r>
        <w:t xml:space="preserve">match the </w:t>
      </w:r>
      <w:r w:rsidR="00BC1D65">
        <w:t>Diagnosis no. 1 from the diagnoses list of the Case Data</w:t>
      </w:r>
      <w:r>
        <w:t>.</w:t>
      </w:r>
    </w:p>
    <w:p w14:paraId="3EF288FE" w14:textId="7490E364" w:rsidR="00F47A78" w:rsidRDefault="00F47A78" w:rsidP="00711062">
      <w:r>
        <w:t xml:space="preserve">Regarding </w:t>
      </w:r>
      <w:proofErr w:type="spellStart"/>
      <w:r>
        <w:t>condtion</w:t>
      </w:r>
      <w:proofErr w:type="spellEnd"/>
      <w:r>
        <w:t xml:space="preserve"> nr. 1: There is a match between the </w:t>
      </w:r>
      <w:proofErr w:type="spellStart"/>
      <w:r>
        <w:t>ComplicationProperty</w:t>
      </w:r>
      <w:proofErr w:type="spellEnd"/>
      <w:r>
        <w:t xml:space="preserve"> of the Case and the </w:t>
      </w:r>
      <w:proofErr w:type="spellStart"/>
      <w:r>
        <w:t>ComplicationProperty</w:t>
      </w:r>
      <w:proofErr w:type="spellEnd"/>
      <w:r>
        <w:t xml:space="preserve"> of a </w:t>
      </w:r>
      <w:proofErr w:type="spellStart"/>
      <w:r w:rsidRPr="00AE62ED">
        <w:rPr>
          <w:rFonts w:ascii="Calibri" w:eastAsia="Times New Roman" w:hAnsi="Calibri" w:cs="Times New Roman"/>
          <w:color w:val="000000"/>
          <w:lang w:eastAsia="nb-NO"/>
        </w:rPr>
        <w:t>ComplicationExclusionRule</w:t>
      </w:r>
      <w:proofErr w:type="spellEnd"/>
      <w:r>
        <w:rPr>
          <w:rFonts w:ascii="Calibri" w:eastAsia="Times New Roman" w:hAnsi="Calibri" w:cs="Times New Roman"/>
          <w:color w:val="000000"/>
          <w:lang w:eastAsia="nb-NO"/>
        </w:rPr>
        <w:t xml:space="preserve"> when there is an exact match between the two values.</w:t>
      </w:r>
    </w:p>
    <w:p w14:paraId="51330CEA" w14:textId="77777777" w:rsidR="00F47A78" w:rsidRDefault="00F47A78" w:rsidP="00711062"/>
    <w:p w14:paraId="39CE572D" w14:textId="5ECED23C" w:rsidR="00711062" w:rsidRDefault="00F47A78" w:rsidP="00711062">
      <w:r>
        <w:t xml:space="preserve">Regarding </w:t>
      </w:r>
      <w:proofErr w:type="spellStart"/>
      <w:r>
        <w:t>condtion</w:t>
      </w:r>
      <w:proofErr w:type="spellEnd"/>
      <w:r>
        <w:t xml:space="preserve"> nr. 2: The Diagnosis Criteria of a </w:t>
      </w:r>
      <w:proofErr w:type="spellStart"/>
      <w:r w:rsidRPr="00AE62ED">
        <w:rPr>
          <w:rFonts w:ascii="Calibri" w:eastAsia="Times New Roman" w:hAnsi="Calibri" w:cs="Times New Roman"/>
          <w:color w:val="000000"/>
          <w:lang w:eastAsia="nb-NO"/>
        </w:rPr>
        <w:t>ComplicationExclusionRule</w:t>
      </w:r>
      <w:proofErr w:type="spellEnd"/>
      <w:r>
        <w:rPr>
          <w:rFonts w:ascii="Calibri" w:eastAsia="Times New Roman" w:hAnsi="Calibri" w:cs="Times New Roman"/>
          <w:color w:val="000000"/>
          <w:lang w:eastAsia="nb-NO"/>
        </w:rPr>
        <w:t xml:space="preserve"> </w:t>
      </w:r>
      <w:r>
        <w:t xml:space="preserve">match the Diagnosis no. 1 from the diagnoses list of the Case Data </w:t>
      </w:r>
      <w:r w:rsidR="00711062">
        <w:t>in the following situations:</w:t>
      </w:r>
    </w:p>
    <w:p w14:paraId="0A19EBD8" w14:textId="00CFABDB" w:rsidR="00D13EBC" w:rsidRDefault="00D13EBC" w:rsidP="00711062">
      <w:pPr>
        <w:pStyle w:val="ListParagraph"/>
        <w:numPr>
          <w:ilvl w:val="0"/>
          <w:numId w:val="13"/>
        </w:numPr>
      </w:pPr>
      <w:r>
        <w:t xml:space="preserve">If the rule contains values for both </w:t>
      </w:r>
      <w:r w:rsidR="00711062" w:rsidRPr="00E90E46">
        <w:t>DiagnosisCode1</w:t>
      </w:r>
      <w:r w:rsidR="00711062">
        <w:t xml:space="preserve"> and DiagnosisCode</w:t>
      </w:r>
      <w:proofErr w:type="gramStart"/>
      <w:r w:rsidR="00711062">
        <w:t>2</w:t>
      </w:r>
      <w:r>
        <w:t xml:space="preserve">, </w:t>
      </w:r>
      <w:r w:rsidR="00711062">
        <w:t xml:space="preserve"> </w:t>
      </w:r>
      <w:r>
        <w:t>and</w:t>
      </w:r>
      <w:proofErr w:type="gramEnd"/>
      <w:r>
        <w:t xml:space="preserve"> these values match Code </w:t>
      </w:r>
      <w:r w:rsidR="006E7450">
        <w:t xml:space="preserve">2 </w:t>
      </w:r>
      <w:r>
        <w:t xml:space="preserve">and </w:t>
      </w:r>
      <w:r w:rsidR="00AE62ED">
        <w:t xml:space="preserve">1 </w:t>
      </w:r>
      <w:r>
        <w:t>o</w:t>
      </w:r>
      <w:r w:rsidR="00B20E23">
        <w:t>f</w:t>
      </w:r>
      <w:r>
        <w:t xml:space="preserve"> the Diagnosis nr. 1 </w:t>
      </w:r>
      <w:r w:rsidR="00711062">
        <w:t>respectively.</w:t>
      </w:r>
    </w:p>
    <w:p w14:paraId="627898B1" w14:textId="30935F7B" w:rsidR="00711062" w:rsidRDefault="00D13EBC" w:rsidP="00711062">
      <w:pPr>
        <w:pStyle w:val="ListParagraph"/>
        <w:numPr>
          <w:ilvl w:val="0"/>
          <w:numId w:val="13"/>
        </w:numPr>
      </w:pPr>
      <w:r>
        <w:t xml:space="preserve">If the rule contains values for only </w:t>
      </w:r>
      <w:r w:rsidRPr="00E90E46">
        <w:t>DiagnosisCode</w:t>
      </w:r>
      <w:proofErr w:type="gramStart"/>
      <w:r w:rsidRPr="00E90E46">
        <w:t>1</w:t>
      </w:r>
      <w:r>
        <w:t>,  and</w:t>
      </w:r>
      <w:proofErr w:type="gramEnd"/>
      <w:r>
        <w:t xml:space="preserve"> this value matches any Code within the Diagnosis nr. 1 of the Case.</w:t>
      </w:r>
    </w:p>
    <w:p w14:paraId="6337BD42" w14:textId="799D0195" w:rsidR="00D13EBC" w:rsidRDefault="00D13EBC" w:rsidP="00711062">
      <w:pPr>
        <w:pStyle w:val="ListParagraph"/>
        <w:numPr>
          <w:ilvl w:val="0"/>
          <w:numId w:val="13"/>
        </w:numPr>
      </w:pPr>
      <w:r>
        <w:t>(No match in other situations)</w:t>
      </w:r>
    </w:p>
    <w:p w14:paraId="35753E31" w14:textId="77777777" w:rsidR="003F5D19" w:rsidRPr="009E38E5" w:rsidRDefault="003F5D19" w:rsidP="003F5D19"/>
    <w:p w14:paraId="58819C9E" w14:textId="6DFFFD23" w:rsidR="00B4150D" w:rsidRDefault="00B4150D" w:rsidP="00B4150D">
      <w:pPr>
        <w:pStyle w:val="Heading3"/>
      </w:pPr>
      <w:r w:rsidRPr="00B4150D">
        <w:t xml:space="preserve">Activation of inactive </w:t>
      </w:r>
      <w:proofErr w:type="spellStart"/>
      <w:r w:rsidRPr="00B4150D">
        <w:t>ComplicationProperties</w:t>
      </w:r>
      <w:proofErr w:type="spellEnd"/>
      <w:r w:rsidRPr="00B4150D">
        <w:t xml:space="preserve"> according to </w:t>
      </w:r>
      <w:proofErr w:type="spellStart"/>
      <w:r w:rsidRPr="00B4150D">
        <w:t>ComplicationCategoriesAndInclusionRules</w:t>
      </w:r>
      <w:proofErr w:type="spellEnd"/>
    </w:p>
    <w:p w14:paraId="1F33B3C2" w14:textId="78D322A9" w:rsidR="00B4150D" w:rsidRDefault="00B20E23" w:rsidP="00B4150D">
      <w:proofErr w:type="spellStart"/>
      <w:r w:rsidRPr="00C85D9B">
        <w:rPr>
          <w:rFonts w:ascii="Calibri" w:eastAsia="Times New Roman" w:hAnsi="Calibri" w:cs="Times New Roman"/>
          <w:color w:val="000000"/>
          <w:lang w:eastAsia="nb-NO"/>
        </w:rPr>
        <w:t>ComplicationCategoriesAndInclusionRules</w:t>
      </w:r>
      <w:proofErr w:type="spellEnd"/>
      <w:r>
        <w:rPr>
          <w:rFonts w:ascii="Calibri" w:eastAsia="Times New Roman" w:hAnsi="Calibri" w:cs="Times New Roman"/>
          <w:color w:val="000000"/>
          <w:lang w:eastAsia="nb-NO"/>
        </w:rPr>
        <w:t xml:space="preserve"> (“</w:t>
      </w:r>
      <w:proofErr w:type="spellStart"/>
      <w:r w:rsidRPr="00B20E23">
        <w:rPr>
          <w:rFonts w:ascii="Calibri" w:eastAsia="Times New Roman" w:hAnsi="Calibri" w:cs="Times New Roman"/>
          <w:color w:val="000000"/>
          <w:lang w:eastAsia="nb-NO"/>
        </w:rPr>
        <w:t>compl</w:t>
      </w:r>
      <w:proofErr w:type="spellEnd"/>
      <w:r w:rsidRPr="00B20E23">
        <w:rPr>
          <w:rFonts w:ascii="Calibri" w:eastAsia="Times New Roman" w:hAnsi="Calibri" w:cs="Times New Roman"/>
          <w:color w:val="000000"/>
          <w:lang w:eastAsia="nb-NO"/>
        </w:rPr>
        <w:t>. cat.</w:t>
      </w:r>
      <w:r>
        <w:rPr>
          <w:rFonts w:ascii="Calibri" w:eastAsia="Times New Roman" w:hAnsi="Calibri" w:cs="Times New Roman"/>
          <w:color w:val="000000"/>
          <w:lang w:eastAsia="nb-NO"/>
        </w:rPr>
        <w:t>”) are used to determine</w:t>
      </w:r>
      <w:r w:rsidRPr="00B20E23">
        <w:t xml:space="preserve"> </w:t>
      </w:r>
      <w:r>
        <w:t>which Complication Properties to be activated.</w:t>
      </w:r>
    </w:p>
    <w:p w14:paraId="32EB3870" w14:textId="10EF6627" w:rsidR="001E4E87" w:rsidRDefault="00B20E23" w:rsidP="00B4150D">
      <w:pPr>
        <w:rPr>
          <w:rFonts w:ascii="Calibri" w:eastAsia="Times New Roman" w:hAnsi="Calibri" w:cs="Times New Roman"/>
          <w:color w:val="000000"/>
          <w:lang w:eastAsia="nb-NO"/>
        </w:rPr>
      </w:pPr>
      <w:r>
        <w:t xml:space="preserve">The attribute </w:t>
      </w:r>
      <w:proofErr w:type="spellStart"/>
      <w:r w:rsidRPr="0022461C">
        <w:rPr>
          <w:i/>
        </w:rPr>
        <w:t>IsActive</w:t>
      </w:r>
      <w:proofErr w:type="spellEnd"/>
      <w:r>
        <w:rPr>
          <w:i/>
        </w:rPr>
        <w:t xml:space="preserve"> </w:t>
      </w:r>
      <w:r>
        <w:t xml:space="preserve">of a </w:t>
      </w:r>
      <w:proofErr w:type="spellStart"/>
      <w:r>
        <w:t>ComplicationProperty</w:t>
      </w:r>
      <w:proofErr w:type="spellEnd"/>
      <w:r>
        <w:t xml:space="preserve"> within a Case is s</w:t>
      </w:r>
      <w:r w:rsidR="008D3FB9">
        <w:t>et to</w:t>
      </w:r>
      <w:r>
        <w:t xml:space="preserve"> </w:t>
      </w:r>
      <w:r w:rsidR="008D3FB9">
        <w:t>1</w:t>
      </w:r>
      <w:r>
        <w:t xml:space="preserve"> </w:t>
      </w:r>
      <w:r w:rsidR="001E4E87">
        <w:t xml:space="preserve">when the following </w:t>
      </w:r>
      <w:r w:rsidR="00825C86">
        <w:t>two</w:t>
      </w:r>
      <w:r w:rsidR="00D04C0B">
        <w:t xml:space="preserve"> </w:t>
      </w:r>
      <w:r w:rsidR="001E4E87">
        <w:t xml:space="preserve">conditions of </w:t>
      </w:r>
      <w:r>
        <w:t>a</w:t>
      </w:r>
      <w:r w:rsidR="001E4E87">
        <w:t>t least one</w:t>
      </w:r>
      <w:r>
        <w:t xml:space="preserve"> </w:t>
      </w:r>
      <w:proofErr w:type="spellStart"/>
      <w:r w:rsidRPr="00C85D9B">
        <w:rPr>
          <w:rFonts w:ascii="Calibri" w:eastAsia="Times New Roman" w:hAnsi="Calibri" w:cs="Times New Roman"/>
          <w:color w:val="000000"/>
          <w:lang w:eastAsia="nb-NO"/>
        </w:rPr>
        <w:t>ComplicationCategoriesAndInclusionRule</w:t>
      </w:r>
      <w:proofErr w:type="spellEnd"/>
      <w:r w:rsidR="001E4E87">
        <w:rPr>
          <w:rFonts w:ascii="Calibri" w:eastAsia="Times New Roman" w:hAnsi="Calibri" w:cs="Times New Roman"/>
          <w:color w:val="000000"/>
          <w:lang w:eastAsia="nb-NO"/>
        </w:rPr>
        <w:t xml:space="preserve"> are met:</w:t>
      </w:r>
    </w:p>
    <w:p w14:paraId="409C8982" w14:textId="3ECA2450" w:rsidR="00D04C0B" w:rsidRDefault="001E4E87" w:rsidP="00D04C0B">
      <w:pPr>
        <w:pStyle w:val="ListParagraph"/>
        <w:numPr>
          <w:ilvl w:val="0"/>
          <w:numId w:val="19"/>
        </w:numPr>
      </w:pPr>
      <w:r>
        <w:t xml:space="preserve">The “COMPL” value of the rule </w:t>
      </w:r>
      <w:r w:rsidR="008D3FB9">
        <w:t>has “I” or “J” as its 3</w:t>
      </w:r>
      <w:r w:rsidR="008D3FB9" w:rsidRPr="008D3FB9">
        <w:rPr>
          <w:vertAlign w:val="superscript"/>
        </w:rPr>
        <w:t>rd</w:t>
      </w:r>
      <w:r w:rsidR="008D3FB9">
        <w:t xml:space="preserve"> character and </w:t>
      </w:r>
      <w:r>
        <w:t xml:space="preserve">matches a </w:t>
      </w:r>
      <w:proofErr w:type="spellStart"/>
      <w:r>
        <w:t>ComplicationProperty</w:t>
      </w:r>
      <w:proofErr w:type="spellEnd"/>
      <w:r>
        <w:t xml:space="preserve"> of the Case.</w:t>
      </w:r>
    </w:p>
    <w:p w14:paraId="6BDFF96F" w14:textId="77777777" w:rsidR="00D04C0B" w:rsidRDefault="00D04C0B" w:rsidP="00D04C0B">
      <w:pPr>
        <w:pStyle w:val="ListParagraph"/>
        <w:ind w:left="825"/>
      </w:pPr>
    </w:p>
    <w:p w14:paraId="2CECCCDA" w14:textId="2D0CFA0D" w:rsidR="001E4E87" w:rsidRDefault="001E4E87" w:rsidP="00D04C0B">
      <w:pPr>
        <w:pStyle w:val="ListParagraph"/>
        <w:numPr>
          <w:ilvl w:val="0"/>
          <w:numId w:val="19"/>
        </w:numPr>
      </w:pPr>
      <w:r>
        <w:t xml:space="preserve">The “INCLPROP” value of the rule matches a </w:t>
      </w:r>
      <w:proofErr w:type="spellStart"/>
      <w:r>
        <w:t>DiagnosisProperty</w:t>
      </w:r>
      <w:proofErr w:type="spellEnd"/>
      <w:r>
        <w:t xml:space="preserve"> of the Case</w:t>
      </w:r>
      <w:r w:rsidR="0056775A">
        <w:t xml:space="preserve">, and this </w:t>
      </w:r>
      <w:proofErr w:type="spellStart"/>
      <w:r w:rsidR="0056775A">
        <w:t>DiagnosisProperty</w:t>
      </w:r>
      <w:proofErr w:type="spellEnd"/>
      <w:r w:rsidR="0056775A">
        <w:t xml:space="preserve"> is not related to Diagnosis nr. 1 of the Case</w:t>
      </w:r>
      <w:r w:rsidR="00A235B5">
        <w:t xml:space="preserve">, and this </w:t>
      </w:r>
      <w:proofErr w:type="spellStart"/>
      <w:r w:rsidR="00A235B5">
        <w:t>DiagnosisProperty</w:t>
      </w:r>
      <w:proofErr w:type="spellEnd"/>
      <w:r w:rsidR="00A235B5">
        <w:t xml:space="preserve"> is not stemming from the same Diagnosis leading to the </w:t>
      </w:r>
      <w:proofErr w:type="spellStart"/>
      <w:r w:rsidR="00A235B5">
        <w:t>ComplicationProperty</w:t>
      </w:r>
      <w:proofErr w:type="spellEnd"/>
      <w:r w:rsidR="00A235B5">
        <w:t xml:space="preserve"> in question</w:t>
      </w:r>
    </w:p>
    <w:p w14:paraId="4F6C62C9" w14:textId="5944F573" w:rsidR="001E4E87" w:rsidRDefault="001E4E87" w:rsidP="001E4E87">
      <w:r>
        <w:t xml:space="preserve">The </w:t>
      </w:r>
      <w:proofErr w:type="spellStart"/>
      <w:r w:rsidR="008D3FB9">
        <w:rPr>
          <w:i/>
        </w:rPr>
        <w:t>CCLevel</w:t>
      </w:r>
      <w:proofErr w:type="spellEnd"/>
      <w:r>
        <w:rPr>
          <w:i/>
        </w:rPr>
        <w:t xml:space="preserve"> </w:t>
      </w:r>
      <w:r>
        <w:t xml:space="preserve">attribute of </w:t>
      </w:r>
      <w:r w:rsidR="008D3FB9">
        <w:t>a</w:t>
      </w:r>
      <w:r>
        <w:t xml:space="preserve"> </w:t>
      </w:r>
      <w:proofErr w:type="spellStart"/>
      <w:r>
        <w:t>ComplicationProperty</w:t>
      </w:r>
      <w:proofErr w:type="spellEnd"/>
      <w:r>
        <w:t xml:space="preserve"> </w:t>
      </w:r>
      <w:r w:rsidR="008D3FB9">
        <w:t>that has</w:t>
      </w:r>
      <w:r>
        <w:t xml:space="preserve"> </w:t>
      </w:r>
      <w:r w:rsidR="008D3FB9">
        <w:t>been</w:t>
      </w:r>
      <w:r>
        <w:t xml:space="preserve"> activated</w:t>
      </w:r>
      <w:r w:rsidR="008D3FB9">
        <w:t xml:space="preserve"> is reset as follows</w:t>
      </w:r>
      <w:r>
        <w:t>:</w:t>
      </w:r>
    </w:p>
    <w:p w14:paraId="2E8ECA58" w14:textId="4589247A" w:rsidR="001E4E87" w:rsidRDefault="008D3FB9" w:rsidP="001E4E87">
      <w:pPr>
        <w:pStyle w:val="ListParagraph"/>
        <w:numPr>
          <w:ilvl w:val="0"/>
          <w:numId w:val="15"/>
        </w:numPr>
      </w:pPr>
      <w:r>
        <w:t>3</w:t>
      </w:r>
      <w:r w:rsidRPr="008D3FB9">
        <w:rPr>
          <w:vertAlign w:val="superscript"/>
        </w:rPr>
        <w:t>rd</w:t>
      </w:r>
      <w:r>
        <w:t xml:space="preserve"> character = “I” </w:t>
      </w:r>
      <w:r>
        <w:sym w:font="Wingdings" w:char="F0E8"/>
      </w:r>
      <w:r>
        <w:t xml:space="preserve"> </w:t>
      </w:r>
      <w:proofErr w:type="spellStart"/>
      <w:r>
        <w:t>CCLevel</w:t>
      </w:r>
      <w:proofErr w:type="spellEnd"/>
      <w:r>
        <w:t>=1</w:t>
      </w:r>
    </w:p>
    <w:p w14:paraId="4A54FAF4" w14:textId="0E9FD3A6" w:rsidR="008D3FB9" w:rsidRPr="001E4E87" w:rsidRDefault="008D3FB9" w:rsidP="008D3FB9">
      <w:pPr>
        <w:pStyle w:val="ListParagraph"/>
        <w:numPr>
          <w:ilvl w:val="0"/>
          <w:numId w:val="15"/>
        </w:numPr>
      </w:pPr>
      <w:r>
        <w:t>3</w:t>
      </w:r>
      <w:r w:rsidRPr="008D3FB9">
        <w:rPr>
          <w:vertAlign w:val="superscript"/>
        </w:rPr>
        <w:t>rd</w:t>
      </w:r>
      <w:r>
        <w:t xml:space="preserve"> character = “J” </w:t>
      </w:r>
      <w:r>
        <w:sym w:font="Wingdings" w:char="F0E8"/>
      </w:r>
      <w:r>
        <w:t xml:space="preserve"> </w:t>
      </w:r>
      <w:proofErr w:type="spellStart"/>
      <w:r>
        <w:t>CCLevel</w:t>
      </w:r>
      <w:proofErr w:type="spellEnd"/>
      <w:r>
        <w:t>=2</w:t>
      </w:r>
    </w:p>
    <w:p w14:paraId="39E61233" w14:textId="248747AC" w:rsidR="008D3FB9" w:rsidRDefault="008D3FB9" w:rsidP="001E4E87">
      <w:pPr>
        <w:pStyle w:val="ListParagraph"/>
        <w:numPr>
          <w:ilvl w:val="0"/>
          <w:numId w:val="15"/>
        </w:numPr>
      </w:pPr>
      <w:r>
        <w:t>No change in other situations</w:t>
      </w:r>
    </w:p>
    <w:p w14:paraId="6979A6F6" w14:textId="77777777" w:rsidR="008D3FB9" w:rsidRPr="001E4E87" w:rsidRDefault="008D3FB9" w:rsidP="008D3FB9"/>
    <w:p w14:paraId="1D83DCFD" w14:textId="03BC9B0E" w:rsidR="00B4150D" w:rsidRDefault="00B4150D" w:rsidP="00B3133E">
      <w:pPr>
        <w:pStyle w:val="Heading3"/>
      </w:pPr>
      <w:r>
        <w:t>F</w:t>
      </w:r>
      <w:r w:rsidRPr="00B4150D">
        <w:t xml:space="preserve">inal determination based on the combined evaluation of </w:t>
      </w:r>
      <w:proofErr w:type="spellStart"/>
      <w:r w:rsidRPr="00B4150D">
        <w:t>ProcedureCCProperty</w:t>
      </w:r>
      <w:proofErr w:type="spellEnd"/>
      <w:r w:rsidRPr="00B4150D">
        <w:t xml:space="preserve"> values and active </w:t>
      </w:r>
      <w:proofErr w:type="spellStart"/>
      <w:r w:rsidRPr="00B4150D">
        <w:t>ComplicationProperty</w:t>
      </w:r>
      <w:proofErr w:type="spellEnd"/>
      <w:r w:rsidRPr="00B4150D">
        <w:t xml:space="preserve"> values</w:t>
      </w:r>
    </w:p>
    <w:p w14:paraId="55A23C73" w14:textId="77777777" w:rsidR="001F2585" w:rsidRDefault="001F2585" w:rsidP="00B3133E">
      <w:r>
        <w:t xml:space="preserve">The </w:t>
      </w:r>
      <w:proofErr w:type="spellStart"/>
      <w:r w:rsidRPr="001B29DD">
        <w:t>Com</w:t>
      </w:r>
      <w:r>
        <w:t>plicationAndComorbidityLevel</w:t>
      </w:r>
      <w:proofErr w:type="spellEnd"/>
      <w:r>
        <w:t xml:space="preserve"> of the Case is 0 (zero) by default. </w:t>
      </w:r>
    </w:p>
    <w:p w14:paraId="455B2CB1" w14:textId="30FA67B7" w:rsidR="00B3133E" w:rsidRDefault="001F2585" w:rsidP="00B3133E">
      <w:r>
        <w:t xml:space="preserve">If the Case has any Secondary Case features </w:t>
      </w:r>
      <w:r w:rsidR="00A50DC9">
        <w:t xml:space="preserve">of the types </w:t>
      </w:r>
      <w:proofErr w:type="spellStart"/>
      <w:r w:rsidR="00A50DC9">
        <w:t>ComplicationProperty</w:t>
      </w:r>
      <w:proofErr w:type="spellEnd"/>
      <w:r w:rsidR="00A50DC9">
        <w:t xml:space="preserve"> or </w:t>
      </w:r>
      <w:proofErr w:type="spellStart"/>
      <w:r w:rsidR="00A50DC9">
        <w:t>ProcedureCCProperty</w:t>
      </w:r>
      <w:proofErr w:type="spellEnd"/>
      <w:r w:rsidR="00A50DC9">
        <w:t xml:space="preserve">, the </w:t>
      </w:r>
      <w:proofErr w:type="spellStart"/>
      <w:r w:rsidR="00A50DC9" w:rsidRPr="001B29DD">
        <w:t>Com</w:t>
      </w:r>
      <w:r w:rsidR="00A50DC9">
        <w:t>plicationAndComorbidityLevel</w:t>
      </w:r>
      <w:proofErr w:type="spellEnd"/>
      <w:r w:rsidR="00A50DC9">
        <w:t xml:space="preserve"> of the Case is set to the highest integer value of the following:</w:t>
      </w:r>
    </w:p>
    <w:p w14:paraId="633CDD15" w14:textId="0C01C3D9" w:rsidR="00A50DC9" w:rsidRDefault="00A50DC9" w:rsidP="00A50DC9">
      <w:pPr>
        <w:pStyle w:val="ListParagraph"/>
        <w:numPr>
          <w:ilvl w:val="0"/>
          <w:numId w:val="16"/>
        </w:numPr>
      </w:pPr>
      <w:proofErr w:type="spellStart"/>
      <w:r>
        <w:t>ProcedureCCProperties</w:t>
      </w:r>
      <w:proofErr w:type="spellEnd"/>
      <w:r>
        <w:t xml:space="preserve"> of the Case</w:t>
      </w:r>
    </w:p>
    <w:p w14:paraId="15A592E9" w14:textId="0048C59C" w:rsidR="00A50DC9" w:rsidRPr="00B3133E" w:rsidRDefault="00A50DC9" w:rsidP="00A50DC9">
      <w:pPr>
        <w:pStyle w:val="ListParagraph"/>
        <w:numPr>
          <w:ilvl w:val="0"/>
          <w:numId w:val="16"/>
        </w:numPr>
      </w:pPr>
      <w:r>
        <w:t xml:space="preserve">The </w:t>
      </w:r>
      <w:proofErr w:type="spellStart"/>
      <w:r w:rsidRPr="00A50DC9">
        <w:rPr>
          <w:i/>
        </w:rPr>
        <w:t>CCLevel</w:t>
      </w:r>
      <w:proofErr w:type="spellEnd"/>
      <w:r>
        <w:t xml:space="preserve"> attribute of </w:t>
      </w:r>
      <w:proofErr w:type="spellStart"/>
      <w:r>
        <w:t>ComplicationProperties</w:t>
      </w:r>
      <w:proofErr w:type="spellEnd"/>
      <w:r>
        <w:t xml:space="preserve"> of the Case, for which the attribute </w:t>
      </w:r>
      <w:proofErr w:type="spellStart"/>
      <w:r>
        <w:rPr>
          <w:i/>
        </w:rPr>
        <w:t>IsActive</w:t>
      </w:r>
      <w:proofErr w:type="spellEnd"/>
      <w:r>
        <w:t xml:space="preserve"> is 1.</w:t>
      </w:r>
    </w:p>
    <w:p w14:paraId="468E6DBA" w14:textId="77777777" w:rsidR="007E18B1" w:rsidRPr="0011784A" w:rsidRDefault="007E18B1" w:rsidP="0011784A"/>
    <w:p w14:paraId="2CA92794" w14:textId="7CC5B59C" w:rsidR="002E207C" w:rsidRDefault="000709CA" w:rsidP="002E207C">
      <w:pPr>
        <w:pStyle w:val="Heading1"/>
        <w:rPr>
          <w:lang w:val="en-US"/>
        </w:rPr>
      </w:pPr>
      <w:bookmarkStart w:id="22" w:name="_Toc7100114"/>
      <w:r>
        <w:rPr>
          <w:lang w:val="en-US"/>
        </w:rPr>
        <w:t>Rules for grouping of Cases</w:t>
      </w:r>
      <w:bookmarkEnd w:id="22"/>
    </w:p>
    <w:p w14:paraId="23DD52FF" w14:textId="532BA675" w:rsidR="000709CA" w:rsidRDefault="000709CA" w:rsidP="000709CA">
      <w:r>
        <w:t xml:space="preserve">The grouping of Cases </w:t>
      </w:r>
      <w:proofErr w:type="gramStart"/>
      <w:r>
        <w:t>are</w:t>
      </w:r>
      <w:proofErr w:type="gramEnd"/>
      <w:r>
        <w:t xml:space="preserve"> based on the following information:</w:t>
      </w:r>
    </w:p>
    <w:p w14:paraId="47D50B9F" w14:textId="50403FBE" w:rsidR="000709CA" w:rsidRDefault="000709CA" w:rsidP="00A27465">
      <w:pPr>
        <w:pStyle w:val="ListParagraph"/>
        <w:numPr>
          <w:ilvl w:val="0"/>
          <w:numId w:val="6"/>
        </w:numPr>
      </w:pPr>
      <w:r>
        <w:t>Case Features (Determined by rules specified in previous chapters)</w:t>
      </w:r>
    </w:p>
    <w:p w14:paraId="28F1686F" w14:textId="31B39F16" w:rsidR="000709CA" w:rsidRPr="000709CA" w:rsidRDefault="000709CA" w:rsidP="00A27465">
      <w:pPr>
        <w:pStyle w:val="ListParagraph"/>
        <w:numPr>
          <w:ilvl w:val="0"/>
          <w:numId w:val="6"/>
        </w:numPr>
      </w:pPr>
      <w:proofErr w:type="spellStart"/>
      <w:r>
        <w:t>DRGGroupingRules</w:t>
      </w:r>
      <w:proofErr w:type="spellEnd"/>
      <w:r>
        <w:t xml:space="preserve"> from Definition Data</w:t>
      </w:r>
      <w:r w:rsidR="00501EE3">
        <w:t>, each consisting of different combinations of criteria.</w:t>
      </w:r>
    </w:p>
    <w:p w14:paraId="735EDDBD" w14:textId="1D6A87A4" w:rsidR="00D332F0" w:rsidRPr="00D332F0" w:rsidRDefault="00D332F0" w:rsidP="00D332F0">
      <w:pPr>
        <w:pStyle w:val="Heading2"/>
      </w:pPr>
      <w:bookmarkStart w:id="23" w:name="_Toc7100115"/>
      <w:r>
        <w:t>General grouping rules</w:t>
      </w:r>
      <w:bookmarkEnd w:id="23"/>
      <w:r>
        <w:t xml:space="preserve"> </w:t>
      </w:r>
    </w:p>
    <w:p w14:paraId="4272AC47" w14:textId="5FE046DE" w:rsidR="00E468BA" w:rsidRDefault="00D332F0" w:rsidP="00D332F0">
      <w:pPr>
        <w:pStyle w:val="Heading3"/>
      </w:pPr>
      <w:r>
        <w:t xml:space="preserve">Rule for </w:t>
      </w:r>
      <w:r w:rsidRPr="00D332F0">
        <w:t xml:space="preserve">the choice of which </w:t>
      </w:r>
      <w:r w:rsidR="00872D93">
        <w:t>Grouping Rule that determines the G</w:t>
      </w:r>
      <w:r w:rsidR="00E468BA">
        <w:t>rouping</w:t>
      </w:r>
      <w:r w:rsidR="00872D93">
        <w:t xml:space="preserve"> Result</w:t>
      </w:r>
    </w:p>
    <w:p w14:paraId="7C65A6B7" w14:textId="7B055869" w:rsidR="00E468BA" w:rsidRDefault="00E468BA" w:rsidP="00E468BA">
      <w:r>
        <w:t>The grouping result of a Case is determined by the Rule by which the Case is caught.</w:t>
      </w:r>
    </w:p>
    <w:p w14:paraId="31DEEB13" w14:textId="14C01B55" w:rsidR="00A228ED" w:rsidRDefault="00E468BA" w:rsidP="00E468BA">
      <w:r>
        <w:t xml:space="preserve">A case is caught by the first Rule for which the </w:t>
      </w:r>
      <w:proofErr w:type="spellStart"/>
      <w:r>
        <w:t>the</w:t>
      </w:r>
      <w:proofErr w:type="spellEnd"/>
      <w:r>
        <w:t xml:space="preserve"> Case meets a</w:t>
      </w:r>
      <w:r w:rsidR="00A228ED">
        <w:t xml:space="preserve">ll Criteria </w:t>
      </w:r>
      <w:r>
        <w:t>of the</w:t>
      </w:r>
      <w:r w:rsidR="00A228ED">
        <w:t xml:space="preserve"> Rule</w:t>
      </w:r>
      <w:r>
        <w:t xml:space="preserve">. The first Rule is defined as the one with the lowest </w:t>
      </w:r>
      <w:proofErr w:type="spellStart"/>
      <w:r w:rsidRPr="00E468BA">
        <w:rPr>
          <w:rFonts w:ascii="Calibri" w:eastAsia="Times New Roman" w:hAnsi="Calibri" w:cs="Times New Roman"/>
          <w:color w:val="000000"/>
          <w:lang w:eastAsia="nb-NO"/>
        </w:rPr>
        <w:t>GroupingRuleOrder</w:t>
      </w:r>
      <w:proofErr w:type="spellEnd"/>
      <w:r>
        <w:rPr>
          <w:rFonts w:ascii="Calibri" w:eastAsia="Times New Roman" w:hAnsi="Calibri" w:cs="Times New Roman"/>
          <w:color w:val="000000"/>
          <w:lang w:eastAsia="nb-NO"/>
        </w:rPr>
        <w:t xml:space="preserve"> </w:t>
      </w:r>
      <w:r>
        <w:t>value</w:t>
      </w:r>
      <w:r w:rsidR="00014CB7">
        <w:t xml:space="preserve"> (ORD)</w:t>
      </w:r>
      <w:r>
        <w:t>.</w:t>
      </w:r>
    </w:p>
    <w:p w14:paraId="231A133F" w14:textId="16407B2F" w:rsidR="00D332F0" w:rsidRPr="00E468BA" w:rsidRDefault="00872D93" w:rsidP="00D332F0">
      <w:pPr>
        <w:pStyle w:val="Heading3"/>
        <w:rPr>
          <w:lang w:eastAsia="nb-NO"/>
        </w:rPr>
      </w:pPr>
      <w:r>
        <w:rPr>
          <w:lang w:eastAsia="nb-NO"/>
        </w:rPr>
        <w:t>Supported criteria checks</w:t>
      </w:r>
    </w:p>
    <w:p w14:paraId="52EAEEAD" w14:textId="19D33AF7" w:rsidR="00501EE3" w:rsidRPr="006E7450" w:rsidRDefault="00501EE3" w:rsidP="00A27465">
      <w:pPr>
        <w:pStyle w:val="ListParagraph"/>
        <w:numPr>
          <w:ilvl w:val="0"/>
          <w:numId w:val="7"/>
        </w:numPr>
      </w:pPr>
      <w:proofErr w:type="spellStart"/>
      <w:r w:rsidRPr="006E7450">
        <w:t>PresenceOfValidMainDiagnosisCriterion</w:t>
      </w:r>
      <w:proofErr w:type="spellEnd"/>
    </w:p>
    <w:p w14:paraId="0D465B44" w14:textId="6457AE8B" w:rsidR="00455FBC" w:rsidRPr="006E7450" w:rsidRDefault="00455FBC" w:rsidP="00A27465">
      <w:pPr>
        <w:pStyle w:val="ListParagraph"/>
        <w:numPr>
          <w:ilvl w:val="0"/>
          <w:numId w:val="7"/>
        </w:numPr>
      </w:pPr>
      <w:proofErr w:type="spellStart"/>
      <w:r w:rsidRPr="006E7450">
        <w:t>MajorDiagnosticCategoryCriterion</w:t>
      </w:r>
      <w:proofErr w:type="spellEnd"/>
    </w:p>
    <w:p w14:paraId="72BC7A54" w14:textId="5072A7CC" w:rsidR="00455FBC" w:rsidRPr="006E7450" w:rsidRDefault="00455FBC" w:rsidP="00A27465">
      <w:pPr>
        <w:pStyle w:val="ListParagraph"/>
        <w:numPr>
          <w:ilvl w:val="0"/>
          <w:numId w:val="7"/>
        </w:numPr>
      </w:pPr>
      <w:proofErr w:type="spellStart"/>
      <w:r w:rsidRPr="006E7450">
        <w:t>PrincipalDiagnosisPropertyCriterion</w:t>
      </w:r>
      <w:proofErr w:type="spellEnd"/>
    </w:p>
    <w:p w14:paraId="188C95B3" w14:textId="12D00562" w:rsidR="00455FBC" w:rsidRPr="006E7450" w:rsidRDefault="00455FBC" w:rsidP="00A27465">
      <w:pPr>
        <w:pStyle w:val="ListParagraph"/>
        <w:numPr>
          <w:ilvl w:val="0"/>
          <w:numId w:val="7"/>
        </w:numPr>
      </w:pPr>
      <w:proofErr w:type="spellStart"/>
      <w:r w:rsidRPr="006E7450">
        <w:t>DiagnosisCategoryCriterion</w:t>
      </w:r>
      <w:proofErr w:type="spellEnd"/>
    </w:p>
    <w:p w14:paraId="564B7861" w14:textId="77777777" w:rsidR="00455FBC" w:rsidRPr="006E7450" w:rsidRDefault="00455FBC" w:rsidP="00A27465">
      <w:pPr>
        <w:pStyle w:val="ListParagraph"/>
        <w:numPr>
          <w:ilvl w:val="0"/>
          <w:numId w:val="7"/>
        </w:numPr>
      </w:pPr>
      <w:proofErr w:type="spellStart"/>
      <w:r w:rsidRPr="006E7450">
        <w:t>ORCriterion</w:t>
      </w:r>
      <w:proofErr w:type="spellEnd"/>
    </w:p>
    <w:p w14:paraId="1C9BADF8" w14:textId="1B6DBDFD" w:rsidR="00455FBC" w:rsidRPr="006E7450" w:rsidRDefault="00455FBC" w:rsidP="00A27465">
      <w:pPr>
        <w:pStyle w:val="ListParagraph"/>
        <w:numPr>
          <w:ilvl w:val="0"/>
          <w:numId w:val="7"/>
        </w:numPr>
      </w:pPr>
      <w:proofErr w:type="spellStart"/>
      <w:r w:rsidRPr="006E7450">
        <w:t>ComplicationAndComorbidityCriterion</w:t>
      </w:r>
      <w:proofErr w:type="spellEnd"/>
    </w:p>
    <w:p w14:paraId="0D458467" w14:textId="64639363" w:rsidR="00DE4CD5" w:rsidRPr="006E7450" w:rsidRDefault="00872D93" w:rsidP="00A27465">
      <w:pPr>
        <w:pStyle w:val="ListParagraph"/>
        <w:numPr>
          <w:ilvl w:val="0"/>
          <w:numId w:val="7"/>
        </w:numPr>
      </w:pPr>
      <w:proofErr w:type="spellStart"/>
      <w:r w:rsidRPr="006E7450">
        <w:t>ProcedurePropertyCriteria</w:t>
      </w:r>
      <w:proofErr w:type="spellEnd"/>
      <w:r w:rsidRPr="006E7450">
        <w:t xml:space="preserve"> [First iteration: One criterion per Rule. Later: Many criteria per Rule]</w:t>
      </w:r>
    </w:p>
    <w:p w14:paraId="07F80AB4" w14:textId="49092053" w:rsidR="00455FBC" w:rsidRPr="006E7450" w:rsidRDefault="00455FBC" w:rsidP="00A27465">
      <w:pPr>
        <w:pStyle w:val="ListParagraph"/>
        <w:numPr>
          <w:ilvl w:val="0"/>
          <w:numId w:val="7"/>
        </w:numPr>
      </w:pPr>
      <w:proofErr w:type="spellStart"/>
      <w:r w:rsidRPr="006E7450">
        <w:t>DiagnosisPropertyCriteria</w:t>
      </w:r>
      <w:proofErr w:type="spellEnd"/>
    </w:p>
    <w:p w14:paraId="28560831" w14:textId="15C2D672" w:rsidR="00455FBC" w:rsidRPr="006E7450" w:rsidRDefault="00455FBC" w:rsidP="00A27465">
      <w:pPr>
        <w:pStyle w:val="ListParagraph"/>
        <w:numPr>
          <w:ilvl w:val="0"/>
          <w:numId w:val="7"/>
        </w:numPr>
      </w:pPr>
      <w:proofErr w:type="spellStart"/>
      <w:r w:rsidRPr="006E7450">
        <w:t>SexCriterion</w:t>
      </w:r>
      <w:proofErr w:type="spellEnd"/>
    </w:p>
    <w:p w14:paraId="12D7D327" w14:textId="7CCC284D" w:rsidR="00455FBC" w:rsidRPr="006E7450" w:rsidRDefault="00455FBC" w:rsidP="00A27465">
      <w:pPr>
        <w:pStyle w:val="ListParagraph"/>
        <w:numPr>
          <w:ilvl w:val="0"/>
          <w:numId w:val="7"/>
        </w:numPr>
      </w:pPr>
      <w:proofErr w:type="spellStart"/>
      <w:r w:rsidRPr="006E7450">
        <w:t>AgeCriterion</w:t>
      </w:r>
      <w:proofErr w:type="spellEnd"/>
    </w:p>
    <w:p w14:paraId="3F330776" w14:textId="23B20C84" w:rsidR="00455FBC" w:rsidRPr="006E7450" w:rsidRDefault="00455FBC" w:rsidP="00A27465">
      <w:pPr>
        <w:pStyle w:val="ListParagraph"/>
        <w:numPr>
          <w:ilvl w:val="0"/>
          <w:numId w:val="7"/>
        </w:numPr>
      </w:pPr>
      <w:proofErr w:type="spellStart"/>
      <w:r w:rsidRPr="006E7450">
        <w:t>DischargeModeCriterion</w:t>
      </w:r>
      <w:proofErr w:type="spellEnd"/>
    </w:p>
    <w:p w14:paraId="6EA99679" w14:textId="1994A64A" w:rsidR="00455FBC" w:rsidRPr="006E7450" w:rsidRDefault="00455FBC" w:rsidP="00A27465">
      <w:pPr>
        <w:pStyle w:val="ListParagraph"/>
        <w:numPr>
          <w:ilvl w:val="0"/>
          <w:numId w:val="7"/>
        </w:numPr>
      </w:pPr>
      <w:proofErr w:type="spellStart"/>
      <w:r w:rsidRPr="006E7450">
        <w:t>DurationCriterion</w:t>
      </w:r>
      <w:proofErr w:type="spellEnd"/>
    </w:p>
    <w:p w14:paraId="5B1A33CD" w14:textId="77777777" w:rsidR="00DE4CD5" w:rsidRPr="00E468BA" w:rsidRDefault="00DE4CD5" w:rsidP="00DE4CD5"/>
    <w:p w14:paraId="02B21FE1" w14:textId="77777777" w:rsidR="004D773C" w:rsidRDefault="004D773C" w:rsidP="004D773C"/>
    <w:p w14:paraId="7451514B" w14:textId="3A0BAD28" w:rsidR="00CC59BC" w:rsidRDefault="00CC59BC" w:rsidP="00DE4CD5">
      <w:pPr>
        <w:pStyle w:val="Heading2"/>
      </w:pPr>
      <w:bookmarkStart w:id="24" w:name="_Toc7100116"/>
      <w:r w:rsidRPr="00D332F0">
        <w:t>Rules for evaluation of the</w:t>
      </w:r>
      <w:r>
        <w:t xml:space="preserve"> </w:t>
      </w:r>
      <w:proofErr w:type="spellStart"/>
      <w:r w:rsidRPr="001B29DD">
        <w:t>Presen</w:t>
      </w:r>
      <w:r>
        <w:t>ceOfValidMainDiagnosis</w:t>
      </w:r>
      <w:proofErr w:type="spellEnd"/>
      <w:r w:rsidR="009A4A87">
        <w:t xml:space="preserve"> Criterion</w:t>
      </w:r>
      <w:bookmarkEnd w:id="24"/>
    </w:p>
    <w:tbl>
      <w:tblPr>
        <w:tblStyle w:val="LightList-Accent1"/>
        <w:tblW w:w="0" w:type="auto"/>
        <w:tblLook w:val="04A0" w:firstRow="1" w:lastRow="0" w:firstColumn="1" w:lastColumn="0" w:noHBand="0" w:noVBand="1"/>
      </w:tblPr>
      <w:tblGrid>
        <w:gridCol w:w="1373"/>
        <w:gridCol w:w="3693"/>
        <w:gridCol w:w="2197"/>
      </w:tblGrid>
      <w:tr w:rsidR="00CC59BC" w14:paraId="4B317778" w14:textId="77777777" w:rsidTr="00CC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3A385D42" w14:textId="77777777" w:rsidR="00CC59BC" w:rsidRDefault="00CC59BC" w:rsidP="00CA6D18">
            <w:r>
              <w:t>Operator</w:t>
            </w:r>
          </w:p>
        </w:tc>
        <w:tc>
          <w:tcPr>
            <w:tcW w:w="3693" w:type="dxa"/>
          </w:tcPr>
          <w:p w14:paraId="06BA84DF" w14:textId="77777777" w:rsidR="00CC59BC" w:rsidRDefault="00CC59BC" w:rsidP="00CA6D18">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3C881243" w14:textId="77777777" w:rsidR="00CC59BC" w:rsidRDefault="00CC59BC" w:rsidP="00CA6D18">
            <w:pPr>
              <w:cnfStyle w:val="100000000000" w:firstRow="1" w:lastRow="0" w:firstColumn="0" w:lastColumn="0" w:oddVBand="0" w:evenVBand="0" w:oddHBand="0" w:evenHBand="0" w:firstRowFirstColumn="0" w:firstRowLastColumn="0" w:lastRowFirstColumn="0" w:lastRowLastColumn="0"/>
            </w:pPr>
            <w:r>
              <w:t>Comment</w:t>
            </w:r>
          </w:p>
        </w:tc>
      </w:tr>
      <w:tr w:rsidR="00CC59BC" w14:paraId="31221DC3" w14:textId="77777777" w:rsidTr="00CC5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43C11C59" w14:textId="76E06A45" w:rsidR="00CC59BC" w:rsidRPr="00DA7CFE" w:rsidRDefault="00CC59BC" w:rsidP="00CC59BC">
            <w:pPr>
              <w:rPr>
                <w:b w:val="0"/>
              </w:rPr>
            </w:pPr>
            <w:r>
              <w:rPr>
                <w:b w:val="0"/>
              </w:rPr>
              <w:t>‘+’</w:t>
            </w:r>
          </w:p>
        </w:tc>
        <w:tc>
          <w:tcPr>
            <w:tcW w:w="3693" w:type="dxa"/>
          </w:tcPr>
          <w:p w14:paraId="49AC1602" w14:textId="453CA872" w:rsidR="00CC59BC" w:rsidRDefault="00CC59BC" w:rsidP="00CA6D18">
            <w:pPr>
              <w:cnfStyle w:val="000000100000" w:firstRow="0" w:lastRow="0" w:firstColumn="0" w:lastColumn="0" w:oddVBand="0" w:evenVBand="0" w:oddHBand="1" w:evenHBand="0" w:firstRowFirstColumn="0" w:firstRowLastColumn="0" w:lastRowFirstColumn="0" w:lastRowLastColumn="0"/>
            </w:pPr>
            <w:r>
              <w:t xml:space="preserve">The Criterion is met when </w:t>
            </w:r>
            <w:proofErr w:type="spellStart"/>
            <w:r>
              <w:t>Case.</w:t>
            </w:r>
            <w:r w:rsidRPr="001B29DD">
              <w:t>Presen</w:t>
            </w:r>
            <w:r>
              <w:t>ceOfValidMainDiagnosis</w:t>
            </w:r>
            <w:proofErr w:type="spellEnd"/>
            <w:r>
              <w:t>=1</w:t>
            </w:r>
          </w:p>
        </w:tc>
        <w:tc>
          <w:tcPr>
            <w:tcW w:w="2197" w:type="dxa"/>
          </w:tcPr>
          <w:p w14:paraId="69D52610" w14:textId="0A459D73" w:rsidR="00CC59BC" w:rsidRDefault="00CC59BC" w:rsidP="00CA6D18">
            <w:pPr>
              <w:cnfStyle w:val="000000100000" w:firstRow="0" w:lastRow="0" w:firstColumn="0" w:lastColumn="0" w:oddVBand="0" w:evenVBand="0" w:oddHBand="1" w:evenHBand="0" w:firstRowFirstColumn="0" w:firstRowLastColumn="0" w:lastRowFirstColumn="0" w:lastRowLastColumn="0"/>
            </w:pPr>
            <w:r>
              <w:t xml:space="preserve">Frequent in </w:t>
            </w:r>
            <w:r w:rsidR="00533CBC">
              <w:t>today’s</w:t>
            </w:r>
            <w:r>
              <w:t xml:space="preserve"> rules</w:t>
            </w:r>
          </w:p>
        </w:tc>
      </w:tr>
      <w:tr w:rsidR="00CC59BC" w14:paraId="01A42921" w14:textId="77777777" w:rsidTr="00CC59BC">
        <w:tc>
          <w:tcPr>
            <w:cnfStyle w:val="001000000000" w:firstRow="0" w:lastRow="0" w:firstColumn="1" w:lastColumn="0" w:oddVBand="0" w:evenVBand="0" w:oddHBand="0" w:evenHBand="0" w:firstRowFirstColumn="0" w:firstRowLastColumn="0" w:lastRowFirstColumn="0" w:lastRowLastColumn="0"/>
            <w:tcW w:w="1373" w:type="dxa"/>
          </w:tcPr>
          <w:p w14:paraId="4B43011D" w14:textId="32149A4C" w:rsidR="00CC59BC" w:rsidRDefault="00CC59BC" w:rsidP="00CA6D18">
            <w:pPr>
              <w:rPr>
                <w:b w:val="0"/>
              </w:rPr>
            </w:pPr>
            <w:r>
              <w:rPr>
                <w:b w:val="0"/>
              </w:rPr>
              <w:t>‘-’</w:t>
            </w:r>
          </w:p>
        </w:tc>
        <w:tc>
          <w:tcPr>
            <w:tcW w:w="3693" w:type="dxa"/>
          </w:tcPr>
          <w:p w14:paraId="648E9391" w14:textId="39641942" w:rsidR="00CC59BC" w:rsidRPr="00DE4CD5" w:rsidRDefault="00CC59BC" w:rsidP="00CA6D18">
            <w:pPr>
              <w:cnfStyle w:val="000000000000" w:firstRow="0" w:lastRow="0" w:firstColumn="0" w:lastColumn="0" w:oddVBand="0" w:evenVBand="0" w:oddHBand="0" w:evenHBand="0" w:firstRowFirstColumn="0" w:firstRowLastColumn="0" w:lastRowFirstColumn="0" w:lastRowLastColumn="0"/>
            </w:pPr>
            <w:r>
              <w:t xml:space="preserve">The Criterion is met when </w:t>
            </w:r>
            <w:proofErr w:type="spellStart"/>
            <w:r>
              <w:t>Case.</w:t>
            </w:r>
            <w:r w:rsidRPr="001B29DD">
              <w:t>Presen</w:t>
            </w:r>
            <w:r>
              <w:t>ceOfValidMainDiagnosis</w:t>
            </w:r>
            <w:proofErr w:type="spellEnd"/>
            <w:r>
              <w:t>=0</w:t>
            </w:r>
          </w:p>
        </w:tc>
        <w:tc>
          <w:tcPr>
            <w:tcW w:w="2197" w:type="dxa"/>
          </w:tcPr>
          <w:p w14:paraId="4CC0204E" w14:textId="77777777" w:rsidR="00CC59BC" w:rsidRDefault="00CC59BC" w:rsidP="00CA6D18">
            <w:pPr>
              <w:cnfStyle w:val="000000000000" w:firstRow="0" w:lastRow="0" w:firstColumn="0" w:lastColumn="0" w:oddVBand="0" w:evenVBand="0" w:oddHBand="0" w:evenHBand="0" w:firstRowFirstColumn="0" w:firstRowLastColumn="0" w:lastRowFirstColumn="0" w:lastRowLastColumn="0"/>
            </w:pPr>
          </w:p>
        </w:tc>
      </w:tr>
      <w:tr w:rsidR="00CC59BC" w14:paraId="584D6D7E" w14:textId="77777777" w:rsidTr="00CC5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04DC958A" w14:textId="77777777" w:rsidR="00CC59BC" w:rsidRPr="00DA7CFE" w:rsidRDefault="00CC59BC" w:rsidP="00CA6D18">
            <w:pPr>
              <w:rPr>
                <w:b w:val="0"/>
              </w:rPr>
            </w:pPr>
            <w:r>
              <w:rPr>
                <w:b w:val="0"/>
              </w:rPr>
              <w:t>Blank (NULL)</w:t>
            </w:r>
          </w:p>
        </w:tc>
        <w:tc>
          <w:tcPr>
            <w:tcW w:w="3693" w:type="dxa"/>
          </w:tcPr>
          <w:p w14:paraId="403E5375" w14:textId="77777777" w:rsidR="00CC59BC" w:rsidRDefault="00CC59BC" w:rsidP="00CA6D18">
            <w:pPr>
              <w:cnfStyle w:val="000000100000" w:firstRow="0" w:lastRow="0" w:firstColumn="0" w:lastColumn="0" w:oddVBand="0" w:evenVBand="0" w:oddHBand="1" w:evenHBand="0" w:firstRowFirstColumn="0" w:firstRowLastColumn="0" w:lastRowFirstColumn="0" w:lastRowLastColumn="0"/>
            </w:pPr>
            <w:r w:rsidRPr="00DE4CD5">
              <w:t>The criterion is always met</w:t>
            </w:r>
          </w:p>
        </w:tc>
        <w:tc>
          <w:tcPr>
            <w:tcW w:w="2197" w:type="dxa"/>
          </w:tcPr>
          <w:p w14:paraId="3214855F" w14:textId="5029D1EA" w:rsidR="00CC59BC" w:rsidRDefault="00CC59BC" w:rsidP="00CA6D18">
            <w:pPr>
              <w:cnfStyle w:val="000000100000" w:firstRow="0" w:lastRow="0" w:firstColumn="0" w:lastColumn="0" w:oddVBand="0" w:evenVBand="0" w:oddHBand="1" w:evenHBand="0" w:firstRowFirstColumn="0" w:firstRowLastColumn="0" w:lastRowFirstColumn="0" w:lastRowLastColumn="0"/>
            </w:pPr>
          </w:p>
        </w:tc>
      </w:tr>
    </w:tbl>
    <w:p w14:paraId="6F66EF26" w14:textId="65C989DD" w:rsidR="00CC59BC" w:rsidRDefault="00F05A1D" w:rsidP="00CC59BC">
      <w:r>
        <w:t>For other Operators: The criterion is always met.</w:t>
      </w:r>
    </w:p>
    <w:p w14:paraId="716449C4" w14:textId="77777777" w:rsidR="00CC59BC" w:rsidRDefault="00CC59BC" w:rsidP="00CC59BC"/>
    <w:p w14:paraId="1630C7B5" w14:textId="6CFEB0B2" w:rsidR="00DE4CD5" w:rsidRDefault="00DE4CD5" w:rsidP="00DE4CD5">
      <w:pPr>
        <w:pStyle w:val="Heading2"/>
      </w:pPr>
      <w:bookmarkStart w:id="25" w:name="_Toc7100117"/>
      <w:r w:rsidRPr="00D332F0">
        <w:t>Rules for evaluation of the</w:t>
      </w:r>
      <w:r>
        <w:t xml:space="preserve"> </w:t>
      </w:r>
      <w:proofErr w:type="spellStart"/>
      <w:r>
        <w:t>MajorDiagnosticCategory</w:t>
      </w:r>
      <w:proofErr w:type="spellEnd"/>
      <w:r>
        <w:t xml:space="preserve"> Criterion</w:t>
      </w:r>
      <w:bookmarkEnd w:id="25"/>
    </w:p>
    <w:tbl>
      <w:tblPr>
        <w:tblStyle w:val="LightList-Accent1"/>
        <w:tblW w:w="0" w:type="auto"/>
        <w:tblLook w:val="04A0" w:firstRow="1" w:lastRow="0" w:firstColumn="1" w:lastColumn="0" w:noHBand="0" w:noVBand="1"/>
      </w:tblPr>
      <w:tblGrid>
        <w:gridCol w:w="1373"/>
        <w:gridCol w:w="1701"/>
        <w:gridCol w:w="3585"/>
        <w:gridCol w:w="2197"/>
      </w:tblGrid>
      <w:tr w:rsidR="00DE4CD5" w14:paraId="0A13FB6C" w14:textId="77777777" w:rsidTr="00CA6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86A287E" w14:textId="77777777" w:rsidR="00DE4CD5" w:rsidRDefault="00DE4CD5" w:rsidP="00CA6D18">
            <w:r>
              <w:t>Operator</w:t>
            </w:r>
          </w:p>
        </w:tc>
        <w:tc>
          <w:tcPr>
            <w:tcW w:w="1701" w:type="dxa"/>
          </w:tcPr>
          <w:p w14:paraId="4BA05D63" w14:textId="77777777" w:rsidR="00DE4CD5" w:rsidRDefault="00DE4CD5" w:rsidP="00CA6D18">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622B8338" w14:textId="77777777" w:rsidR="00DE4CD5" w:rsidRDefault="00DE4CD5" w:rsidP="00CA6D18">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3A55D688" w14:textId="77777777" w:rsidR="00DE4CD5" w:rsidRDefault="00DE4CD5" w:rsidP="00CA6D18">
            <w:pPr>
              <w:cnfStyle w:val="100000000000" w:firstRow="1" w:lastRow="0" w:firstColumn="0" w:lastColumn="0" w:oddVBand="0" w:evenVBand="0" w:oddHBand="0" w:evenHBand="0" w:firstRowFirstColumn="0" w:firstRowLastColumn="0" w:lastRowFirstColumn="0" w:lastRowLastColumn="0"/>
            </w:pPr>
            <w:r>
              <w:t>Comment</w:t>
            </w:r>
          </w:p>
        </w:tc>
      </w:tr>
      <w:tr w:rsidR="00DE4CD5" w14:paraId="055E53E2" w14:textId="77777777" w:rsidTr="00CA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3BA113CF" w14:textId="77777777" w:rsidR="00DE4CD5" w:rsidRPr="00DA7CFE" w:rsidRDefault="00DE4CD5" w:rsidP="00CA6D18">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2D81C12B" w14:textId="77777777" w:rsidR="00DE4CD5" w:rsidRDefault="00DE4CD5" w:rsidP="00CA6D18">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65DC67B5" w14:textId="77777777" w:rsidR="00DE4CD5" w:rsidRDefault="00DE4CD5" w:rsidP="00CA6D18">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538389D5" w14:textId="3EF5790E" w:rsidR="00DE4CD5" w:rsidRDefault="00DE4CD5" w:rsidP="00CC59BC">
            <w:pPr>
              <w:cnfStyle w:val="000000100000" w:firstRow="0" w:lastRow="0" w:firstColumn="0" w:lastColumn="0" w:oddVBand="0" w:evenVBand="0" w:oddHBand="1" w:evenHBand="0" w:firstRowFirstColumn="0" w:firstRowLastColumn="0" w:lastRowFirstColumn="0" w:lastRowLastColumn="0"/>
            </w:pPr>
            <w:r>
              <w:t xml:space="preserve">Match between the </w:t>
            </w:r>
            <w:proofErr w:type="spellStart"/>
            <w:r>
              <w:t>MajorDiagnosticCategory</w:t>
            </w:r>
            <w:proofErr w:type="spellEnd"/>
            <w:r>
              <w:t xml:space="preserve"> code of the Case and the Value of the </w:t>
            </w:r>
            <w:r w:rsidR="00CC59BC">
              <w:t xml:space="preserve">Major Diagnostic Category </w:t>
            </w:r>
            <w:r>
              <w:t>Criterion</w:t>
            </w:r>
          </w:p>
        </w:tc>
        <w:tc>
          <w:tcPr>
            <w:tcW w:w="2197" w:type="dxa"/>
          </w:tcPr>
          <w:p w14:paraId="784B8C9D" w14:textId="7DAE768B" w:rsidR="00DE4CD5" w:rsidRDefault="00DE4CD5" w:rsidP="00CA6D18">
            <w:pPr>
              <w:cnfStyle w:val="000000100000" w:firstRow="0" w:lastRow="0" w:firstColumn="0" w:lastColumn="0" w:oddVBand="0" w:evenVBand="0" w:oddHBand="1" w:evenHBand="0" w:firstRowFirstColumn="0" w:firstRowLastColumn="0" w:lastRowFirstColumn="0" w:lastRowLastColumn="0"/>
            </w:pPr>
            <w:r>
              <w:t xml:space="preserve">Frequent in </w:t>
            </w:r>
            <w:r w:rsidR="00533CBC">
              <w:t>today’s</w:t>
            </w:r>
            <w:r>
              <w:t xml:space="preserve"> rules</w:t>
            </w:r>
          </w:p>
        </w:tc>
      </w:tr>
      <w:tr w:rsidR="00DE4CD5" w14:paraId="1D310CA9" w14:textId="77777777" w:rsidTr="00CA6D18">
        <w:tc>
          <w:tcPr>
            <w:cnfStyle w:val="001000000000" w:firstRow="0" w:lastRow="0" w:firstColumn="1" w:lastColumn="0" w:oddVBand="0" w:evenVBand="0" w:oddHBand="0" w:evenHBand="0" w:firstRowFirstColumn="0" w:firstRowLastColumn="0" w:lastRowFirstColumn="0" w:lastRowLastColumn="0"/>
            <w:tcW w:w="1373" w:type="dxa"/>
          </w:tcPr>
          <w:p w14:paraId="0EC4A759" w14:textId="77777777" w:rsidR="00DE4CD5" w:rsidRPr="00DA7CFE" w:rsidRDefault="00DE4CD5" w:rsidP="00CA6D18">
            <w:pPr>
              <w:rPr>
                <w:b w:val="0"/>
              </w:rPr>
            </w:pPr>
            <w:r>
              <w:rPr>
                <w:b w:val="0"/>
              </w:rPr>
              <w:t>Blank (NULL)</w:t>
            </w:r>
          </w:p>
        </w:tc>
        <w:tc>
          <w:tcPr>
            <w:tcW w:w="1701" w:type="dxa"/>
          </w:tcPr>
          <w:p w14:paraId="2954B52F" w14:textId="77777777" w:rsidR="00DE4CD5" w:rsidRDefault="00DE4CD5" w:rsidP="00CA6D18">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31B79A3A" w14:textId="77777777" w:rsidR="00DE4CD5" w:rsidRDefault="00DE4CD5" w:rsidP="00CA6D18">
            <w:pPr>
              <w:cnfStyle w:val="000000000000" w:firstRow="0" w:lastRow="0" w:firstColumn="0" w:lastColumn="0" w:oddVBand="0" w:evenVBand="0" w:oddHBand="0" w:evenHBand="0" w:firstRowFirstColumn="0" w:firstRowLastColumn="0" w:lastRowFirstColumn="0" w:lastRowLastColumn="0"/>
            </w:pPr>
            <w:r w:rsidRPr="00DE4CD5">
              <w:t>The criterion is always met</w:t>
            </w:r>
          </w:p>
        </w:tc>
        <w:tc>
          <w:tcPr>
            <w:tcW w:w="2197" w:type="dxa"/>
          </w:tcPr>
          <w:p w14:paraId="6BA467DA" w14:textId="7F13E504" w:rsidR="00DE4CD5" w:rsidRDefault="00DE4CD5" w:rsidP="00CA6D18">
            <w:pPr>
              <w:cnfStyle w:val="000000000000" w:firstRow="0" w:lastRow="0" w:firstColumn="0" w:lastColumn="0" w:oddVBand="0" w:evenVBand="0" w:oddHBand="0" w:evenHBand="0" w:firstRowFirstColumn="0" w:firstRowLastColumn="0" w:lastRowFirstColumn="0" w:lastRowLastColumn="0"/>
            </w:pPr>
            <w:r>
              <w:t xml:space="preserve">Frequent in </w:t>
            </w:r>
            <w:r w:rsidR="00533CBC">
              <w:t>today’s</w:t>
            </w:r>
            <w:r>
              <w:t xml:space="preserve"> rules</w:t>
            </w:r>
          </w:p>
        </w:tc>
      </w:tr>
      <w:tr w:rsidR="00DE4CD5" w14:paraId="1AABC71C" w14:textId="77777777" w:rsidTr="00CA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DBF699C" w14:textId="77777777" w:rsidR="00DE4CD5" w:rsidRDefault="00DE4CD5" w:rsidP="00CA6D18">
            <w:pPr>
              <w:rPr>
                <w:b w:val="0"/>
              </w:rPr>
            </w:pPr>
            <w:r w:rsidRPr="00DA7CFE">
              <w:rPr>
                <w:b w:val="0"/>
              </w:rPr>
              <w:t>“</w:t>
            </w:r>
            <w:proofErr w:type="gramStart"/>
            <w:r w:rsidRPr="00DA7CFE">
              <w:rPr>
                <w:b w:val="0"/>
              </w:rPr>
              <w:t>-“ (</w:t>
            </w:r>
            <w:proofErr w:type="gramEnd"/>
            <w:r w:rsidRPr="00DA7CFE">
              <w:rPr>
                <w:b w:val="0"/>
              </w:rPr>
              <w:t>Minus sign)</w:t>
            </w:r>
          </w:p>
        </w:tc>
        <w:tc>
          <w:tcPr>
            <w:tcW w:w="1701" w:type="dxa"/>
          </w:tcPr>
          <w:p w14:paraId="33438B0C" w14:textId="77777777" w:rsidR="00DE4CD5" w:rsidRDefault="00DE4CD5" w:rsidP="00CA6D18">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413A0B20" w14:textId="77777777" w:rsidR="00DE4CD5" w:rsidRDefault="00DE4CD5" w:rsidP="00CA6D18">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6AC99434" w14:textId="5D8665E9" w:rsidR="00DE4CD5" w:rsidRPr="00FC7F6F" w:rsidRDefault="00DE4CD5" w:rsidP="00CA6D18">
            <w:pPr>
              <w:cnfStyle w:val="000000100000" w:firstRow="0" w:lastRow="0" w:firstColumn="0" w:lastColumn="0" w:oddVBand="0" w:evenVBand="0" w:oddHBand="1" w:evenHBand="0" w:firstRowFirstColumn="0" w:firstRowLastColumn="0" w:lastRowFirstColumn="0" w:lastRowLastColumn="0"/>
              <w:rPr>
                <w:color w:val="BFBFBF" w:themeColor="background1" w:themeShade="BF"/>
              </w:rPr>
            </w:pPr>
            <w:r>
              <w:t xml:space="preserve">The criterion is </w:t>
            </w:r>
            <w:r w:rsidR="0060011B">
              <w:t>fulfill</w:t>
            </w:r>
            <w:r>
              <w:t xml:space="preserve">ed when the </w:t>
            </w:r>
            <w:proofErr w:type="spellStart"/>
            <w:r w:rsidR="00CC59BC">
              <w:t>MajorDiagnosticCategory</w:t>
            </w:r>
            <w:proofErr w:type="spellEnd"/>
            <w:r w:rsidR="00CC59BC">
              <w:t xml:space="preserve"> </w:t>
            </w:r>
            <w:r>
              <w:t xml:space="preserve">code of the Case does not match the Value of the </w:t>
            </w:r>
            <w:r w:rsidR="00CC59BC">
              <w:t>Major Diagnostic Category</w:t>
            </w:r>
            <w:r>
              <w:t xml:space="preserve"> Criterion</w:t>
            </w:r>
          </w:p>
        </w:tc>
        <w:tc>
          <w:tcPr>
            <w:tcW w:w="2197" w:type="dxa"/>
          </w:tcPr>
          <w:p w14:paraId="524776F7" w14:textId="77777777" w:rsidR="00DE4CD5" w:rsidRDefault="00DE4CD5" w:rsidP="00CA6D18">
            <w:pPr>
              <w:cnfStyle w:val="000000100000" w:firstRow="0" w:lastRow="0" w:firstColumn="0" w:lastColumn="0" w:oddVBand="0" w:evenVBand="0" w:oddHBand="1" w:evenHBand="0" w:firstRowFirstColumn="0" w:firstRowLastColumn="0" w:lastRowFirstColumn="0" w:lastRowLastColumn="0"/>
            </w:pPr>
          </w:p>
        </w:tc>
      </w:tr>
    </w:tbl>
    <w:p w14:paraId="5E44F325" w14:textId="7FBADC24" w:rsidR="00DE4CD5" w:rsidRDefault="00F05A1D" w:rsidP="004D773C">
      <w:r>
        <w:t>For other combinations of Operator and Value: The criterion is always met.</w:t>
      </w:r>
    </w:p>
    <w:p w14:paraId="6AB3031E" w14:textId="01CD7C5A" w:rsidR="0068252C" w:rsidRDefault="0068252C" w:rsidP="0068252C">
      <w:pPr>
        <w:pStyle w:val="Heading2"/>
      </w:pPr>
      <w:bookmarkStart w:id="26" w:name="_Toc7100118"/>
      <w:r w:rsidRPr="00D332F0">
        <w:t>Rules for evaluation of the</w:t>
      </w:r>
      <w:r>
        <w:t xml:space="preserve"> </w:t>
      </w:r>
      <w:proofErr w:type="spellStart"/>
      <w:r w:rsidRPr="0068252C">
        <w:t>PrincipalDiagnosisProperty</w:t>
      </w:r>
      <w:proofErr w:type="spellEnd"/>
      <w:r w:rsidR="009A4A87">
        <w:t xml:space="preserve"> </w:t>
      </w:r>
      <w:r w:rsidRPr="0068252C">
        <w:t>Criterion</w:t>
      </w:r>
      <w:bookmarkEnd w:id="26"/>
    </w:p>
    <w:tbl>
      <w:tblPr>
        <w:tblStyle w:val="LightList-Accent1"/>
        <w:tblW w:w="0" w:type="auto"/>
        <w:tblLook w:val="04A0" w:firstRow="1" w:lastRow="0" w:firstColumn="1" w:lastColumn="0" w:noHBand="0" w:noVBand="1"/>
      </w:tblPr>
      <w:tblGrid>
        <w:gridCol w:w="1373"/>
        <w:gridCol w:w="1701"/>
        <w:gridCol w:w="3585"/>
        <w:gridCol w:w="2197"/>
      </w:tblGrid>
      <w:tr w:rsidR="002718CD" w14:paraId="6D4AA137" w14:textId="77777777" w:rsidTr="00271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7900C28" w14:textId="77777777" w:rsidR="002718CD" w:rsidRDefault="002718CD" w:rsidP="002718CD">
            <w:r>
              <w:t>Operator</w:t>
            </w:r>
          </w:p>
        </w:tc>
        <w:tc>
          <w:tcPr>
            <w:tcW w:w="1701" w:type="dxa"/>
          </w:tcPr>
          <w:p w14:paraId="1C2F48FA" w14:textId="77777777" w:rsidR="002718CD" w:rsidRDefault="002718CD" w:rsidP="002718CD">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5D0F6E9E" w14:textId="77777777" w:rsidR="002718CD" w:rsidRDefault="002718CD" w:rsidP="002718CD">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34138E66" w14:textId="77777777" w:rsidR="002718CD" w:rsidRDefault="002718CD" w:rsidP="002718CD">
            <w:pPr>
              <w:cnfStyle w:val="100000000000" w:firstRow="1" w:lastRow="0" w:firstColumn="0" w:lastColumn="0" w:oddVBand="0" w:evenVBand="0" w:oddHBand="0" w:evenHBand="0" w:firstRowFirstColumn="0" w:firstRowLastColumn="0" w:lastRowFirstColumn="0" w:lastRowLastColumn="0"/>
            </w:pPr>
            <w:r>
              <w:t>Comment</w:t>
            </w:r>
          </w:p>
        </w:tc>
      </w:tr>
      <w:tr w:rsidR="002718CD" w14:paraId="2BB4F5CD"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317A3BA" w14:textId="77777777" w:rsidR="002718CD" w:rsidRPr="00DA7CFE" w:rsidRDefault="002718CD" w:rsidP="002718CD">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1CF1143A" w14:textId="77777777" w:rsidR="002718CD" w:rsidRDefault="002718CD" w:rsidP="002718CD">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67A1BFFF" w14:textId="77777777" w:rsidR="002718CD" w:rsidRDefault="002718CD" w:rsidP="002718CD">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434F8C0D" w14:textId="132A6C87" w:rsidR="002718CD" w:rsidRDefault="002718CD" w:rsidP="002718CD">
            <w:pPr>
              <w:cnfStyle w:val="000000100000" w:firstRow="0" w:lastRow="0" w:firstColumn="0" w:lastColumn="0" w:oddVBand="0" w:evenVBand="0" w:oddHBand="1" w:evenHBand="0" w:firstRowFirstColumn="0" w:firstRowLastColumn="0" w:lastRowFirstColumn="0" w:lastRowLastColumn="0"/>
            </w:pPr>
            <w:r>
              <w:t xml:space="preserve">Match between the </w:t>
            </w:r>
            <w:proofErr w:type="spellStart"/>
            <w:r w:rsidRPr="0068252C">
              <w:t>Pri</w:t>
            </w:r>
            <w:r>
              <w:t>ncipalDiagnosisProperty</w:t>
            </w:r>
            <w:proofErr w:type="spellEnd"/>
            <w:r>
              <w:t xml:space="preserve"> code of the Case and the Value of the </w:t>
            </w:r>
            <w:proofErr w:type="spellStart"/>
            <w:r w:rsidRPr="0068252C">
              <w:t>PrincipalDiagnosisPropertyCriterion</w:t>
            </w:r>
            <w:proofErr w:type="spellEnd"/>
          </w:p>
        </w:tc>
        <w:tc>
          <w:tcPr>
            <w:tcW w:w="2197" w:type="dxa"/>
          </w:tcPr>
          <w:p w14:paraId="5DBCB692" w14:textId="77777777" w:rsidR="002718CD" w:rsidRDefault="002718CD" w:rsidP="002718CD">
            <w:pPr>
              <w:cnfStyle w:val="000000100000" w:firstRow="0" w:lastRow="0" w:firstColumn="0" w:lastColumn="0" w:oddVBand="0" w:evenVBand="0" w:oddHBand="1" w:evenHBand="0" w:firstRowFirstColumn="0" w:firstRowLastColumn="0" w:lastRowFirstColumn="0" w:lastRowLastColumn="0"/>
            </w:pPr>
            <w:r>
              <w:t>Frequent in today’s rules</w:t>
            </w:r>
          </w:p>
        </w:tc>
      </w:tr>
      <w:tr w:rsidR="002718CD" w14:paraId="572CDB31" w14:textId="77777777" w:rsidTr="002718CD">
        <w:tc>
          <w:tcPr>
            <w:cnfStyle w:val="001000000000" w:firstRow="0" w:lastRow="0" w:firstColumn="1" w:lastColumn="0" w:oddVBand="0" w:evenVBand="0" w:oddHBand="0" w:evenHBand="0" w:firstRowFirstColumn="0" w:firstRowLastColumn="0" w:lastRowFirstColumn="0" w:lastRowLastColumn="0"/>
            <w:tcW w:w="1373" w:type="dxa"/>
          </w:tcPr>
          <w:p w14:paraId="58468F7D" w14:textId="77777777" w:rsidR="002718CD" w:rsidRPr="00DA7CFE" w:rsidRDefault="002718CD" w:rsidP="002718CD">
            <w:pPr>
              <w:rPr>
                <w:b w:val="0"/>
              </w:rPr>
            </w:pPr>
            <w:r>
              <w:rPr>
                <w:b w:val="0"/>
              </w:rPr>
              <w:t>Blank (NULL)</w:t>
            </w:r>
          </w:p>
        </w:tc>
        <w:tc>
          <w:tcPr>
            <w:tcW w:w="1701" w:type="dxa"/>
          </w:tcPr>
          <w:p w14:paraId="25FB9C55" w14:textId="77777777" w:rsidR="002718CD" w:rsidRDefault="002718CD" w:rsidP="002718CD">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40A92E43" w14:textId="77777777" w:rsidR="002718CD" w:rsidRDefault="002718CD" w:rsidP="002718CD">
            <w:pPr>
              <w:cnfStyle w:val="000000000000" w:firstRow="0" w:lastRow="0" w:firstColumn="0" w:lastColumn="0" w:oddVBand="0" w:evenVBand="0" w:oddHBand="0" w:evenHBand="0" w:firstRowFirstColumn="0" w:firstRowLastColumn="0" w:lastRowFirstColumn="0" w:lastRowLastColumn="0"/>
            </w:pPr>
            <w:r w:rsidRPr="00DE4CD5">
              <w:t>The criterion is always met</w:t>
            </w:r>
          </w:p>
        </w:tc>
        <w:tc>
          <w:tcPr>
            <w:tcW w:w="2197" w:type="dxa"/>
          </w:tcPr>
          <w:p w14:paraId="3560A1D3" w14:textId="77777777" w:rsidR="002718CD" w:rsidRDefault="002718CD" w:rsidP="002718CD">
            <w:pPr>
              <w:cnfStyle w:val="000000000000" w:firstRow="0" w:lastRow="0" w:firstColumn="0" w:lastColumn="0" w:oddVBand="0" w:evenVBand="0" w:oddHBand="0" w:evenHBand="0" w:firstRowFirstColumn="0" w:firstRowLastColumn="0" w:lastRowFirstColumn="0" w:lastRowLastColumn="0"/>
            </w:pPr>
            <w:r>
              <w:t>Frequent in today’s rules</w:t>
            </w:r>
          </w:p>
        </w:tc>
      </w:tr>
      <w:tr w:rsidR="002718CD" w14:paraId="67AFEB55"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EE1C1D6" w14:textId="77777777" w:rsidR="002718CD" w:rsidRDefault="002718CD" w:rsidP="002718CD">
            <w:pPr>
              <w:rPr>
                <w:b w:val="0"/>
              </w:rPr>
            </w:pPr>
            <w:r w:rsidRPr="00DA7CFE">
              <w:rPr>
                <w:b w:val="0"/>
              </w:rPr>
              <w:t>“</w:t>
            </w:r>
            <w:proofErr w:type="gramStart"/>
            <w:r w:rsidRPr="00DA7CFE">
              <w:rPr>
                <w:b w:val="0"/>
              </w:rPr>
              <w:t>-“ (</w:t>
            </w:r>
            <w:proofErr w:type="gramEnd"/>
            <w:r w:rsidRPr="00DA7CFE">
              <w:rPr>
                <w:b w:val="0"/>
              </w:rPr>
              <w:t>Minus sign)</w:t>
            </w:r>
          </w:p>
        </w:tc>
        <w:tc>
          <w:tcPr>
            <w:tcW w:w="1701" w:type="dxa"/>
          </w:tcPr>
          <w:p w14:paraId="65D6232E" w14:textId="77777777" w:rsidR="002718CD" w:rsidRDefault="002718CD" w:rsidP="002718CD">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63107FE3" w14:textId="77777777" w:rsidR="002718CD" w:rsidRDefault="002718CD" w:rsidP="002718CD">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0B07220D" w14:textId="08007EA1" w:rsidR="002718CD" w:rsidRPr="00FC7F6F" w:rsidRDefault="002718CD" w:rsidP="002718CD">
            <w:pPr>
              <w:cnfStyle w:val="000000100000" w:firstRow="0" w:lastRow="0" w:firstColumn="0" w:lastColumn="0" w:oddVBand="0" w:evenVBand="0" w:oddHBand="1" w:evenHBand="0" w:firstRowFirstColumn="0" w:firstRowLastColumn="0" w:lastRowFirstColumn="0" w:lastRowLastColumn="0"/>
              <w:rPr>
                <w:color w:val="BFBFBF" w:themeColor="background1" w:themeShade="BF"/>
              </w:rPr>
            </w:pPr>
            <w:r>
              <w:t xml:space="preserve">The criterion is </w:t>
            </w:r>
            <w:r w:rsidR="0060011B">
              <w:t>fulfill</w:t>
            </w:r>
            <w:r>
              <w:t xml:space="preserve">ed when the </w:t>
            </w:r>
            <w:proofErr w:type="spellStart"/>
            <w:r w:rsidRPr="0068252C">
              <w:t>Pri</w:t>
            </w:r>
            <w:r>
              <w:t>ncipalDiagnosisProperty</w:t>
            </w:r>
            <w:proofErr w:type="spellEnd"/>
            <w:r>
              <w:t xml:space="preserve"> code of the Case does not match the Value of the </w:t>
            </w:r>
            <w:proofErr w:type="spellStart"/>
            <w:r w:rsidRPr="0068252C">
              <w:t>PrincipalDiagnosisPropertyCriterion</w:t>
            </w:r>
            <w:proofErr w:type="spellEnd"/>
          </w:p>
        </w:tc>
        <w:tc>
          <w:tcPr>
            <w:tcW w:w="2197" w:type="dxa"/>
          </w:tcPr>
          <w:p w14:paraId="2BB2067E" w14:textId="77777777" w:rsidR="002718CD" w:rsidRDefault="002718CD" w:rsidP="002718CD">
            <w:pPr>
              <w:cnfStyle w:val="000000100000" w:firstRow="0" w:lastRow="0" w:firstColumn="0" w:lastColumn="0" w:oddVBand="0" w:evenVBand="0" w:oddHBand="1" w:evenHBand="0" w:firstRowFirstColumn="0" w:firstRowLastColumn="0" w:lastRowFirstColumn="0" w:lastRowLastColumn="0"/>
            </w:pPr>
          </w:p>
        </w:tc>
      </w:tr>
    </w:tbl>
    <w:p w14:paraId="08289402" w14:textId="3E9C50C2" w:rsidR="0068252C" w:rsidRPr="0068252C" w:rsidRDefault="00F05A1D" w:rsidP="0068252C">
      <w:r>
        <w:t>For other combinations of Operator and Value: The criterion is always met.</w:t>
      </w:r>
    </w:p>
    <w:p w14:paraId="30223470" w14:textId="43283A86" w:rsidR="00CC59BC" w:rsidRDefault="00CC59BC" w:rsidP="00CC59BC">
      <w:pPr>
        <w:pStyle w:val="Heading2"/>
      </w:pPr>
      <w:bookmarkStart w:id="27" w:name="_Toc7100119"/>
      <w:r w:rsidRPr="00D332F0">
        <w:t>Rules for evaluation of the</w:t>
      </w:r>
      <w:r>
        <w:t xml:space="preserve"> </w:t>
      </w:r>
      <w:proofErr w:type="spellStart"/>
      <w:r>
        <w:t>DiagnosisCategory</w:t>
      </w:r>
      <w:proofErr w:type="spellEnd"/>
      <w:r w:rsidR="009A4A87">
        <w:t xml:space="preserve"> </w:t>
      </w:r>
      <w:r>
        <w:t>Criterion</w:t>
      </w:r>
      <w:bookmarkEnd w:id="27"/>
    </w:p>
    <w:tbl>
      <w:tblPr>
        <w:tblStyle w:val="LightList-Accent1"/>
        <w:tblW w:w="0" w:type="auto"/>
        <w:tblLook w:val="04A0" w:firstRow="1" w:lastRow="0" w:firstColumn="1" w:lastColumn="0" w:noHBand="0" w:noVBand="1"/>
      </w:tblPr>
      <w:tblGrid>
        <w:gridCol w:w="1373"/>
        <w:gridCol w:w="1701"/>
        <w:gridCol w:w="3585"/>
        <w:gridCol w:w="2197"/>
      </w:tblGrid>
      <w:tr w:rsidR="00CC59BC" w14:paraId="0863D465" w14:textId="77777777" w:rsidTr="00CA6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2B427286" w14:textId="77777777" w:rsidR="00CC59BC" w:rsidRDefault="00CC59BC" w:rsidP="00CA6D18">
            <w:r>
              <w:t>Operator</w:t>
            </w:r>
          </w:p>
        </w:tc>
        <w:tc>
          <w:tcPr>
            <w:tcW w:w="1701" w:type="dxa"/>
          </w:tcPr>
          <w:p w14:paraId="2F303D3F" w14:textId="77777777" w:rsidR="00CC59BC" w:rsidRDefault="00CC59BC" w:rsidP="00CA6D18">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68AA6710" w14:textId="77777777" w:rsidR="00CC59BC" w:rsidRDefault="00CC59BC" w:rsidP="00CA6D18">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6C40AE19" w14:textId="77777777" w:rsidR="00CC59BC" w:rsidRDefault="00CC59BC" w:rsidP="00CA6D18">
            <w:pPr>
              <w:cnfStyle w:val="100000000000" w:firstRow="1" w:lastRow="0" w:firstColumn="0" w:lastColumn="0" w:oddVBand="0" w:evenVBand="0" w:oddHBand="0" w:evenHBand="0" w:firstRowFirstColumn="0" w:firstRowLastColumn="0" w:lastRowFirstColumn="0" w:lastRowLastColumn="0"/>
            </w:pPr>
            <w:r>
              <w:t>Comment</w:t>
            </w:r>
          </w:p>
        </w:tc>
      </w:tr>
      <w:tr w:rsidR="00CC59BC" w14:paraId="3F38C8A5" w14:textId="77777777" w:rsidTr="00CA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8D7DBF6" w14:textId="77777777" w:rsidR="00CC59BC" w:rsidRPr="00DA7CFE" w:rsidRDefault="00CC59BC" w:rsidP="00CA6D18">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0C1E7231" w14:textId="77777777" w:rsidR="00CC59BC" w:rsidRDefault="00CC59BC" w:rsidP="00CA6D18">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070F8504" w14:textId="77777777" w:rsidR="00CC59BC" w:rsidRDefault="00CC59BC" w:rsidP="00CA6D18">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796E9B4E" w14:textId="77777777" w:rsidR="00CC59BC" w:rsidRDefault="00CC59BC" w:rsidP="00CA6D18">
            <w:pPr>
              <w:cnfStyle w:val="000000100000" w:firstRow="0" w:lastRow="0" w:firstColumn="0" w:lastColumn="0" w:oddVBand="0" w:evenVBand="0" w:oddHBand="1" w:evenHBand="0" w:firstRowFirstColumn="0" w:firstRowLastColumn="0" w:lastRowFirstColumn="0" w:lastRowLastColumn="0"/>
            </w:pPr>
            <w:r>
              <w:t xml:space="preserve">Match between the </w:t>
            </w:r>
            <w:proofErr w:type="spellStart"/>
            <w:r>
              <w:t>DiagnosisCategory</w:t>
            </w:r>
            <w:proofErr w:type="spellEnd"/>
            <w:r>
              <w:t xml:space="preserve"> code of the Case and the Value of the Diagnosis Category Criterion</w:t>
            </w:r>
          </w:p>
        </w:tc>
        <w:tc>
          <w:tcPr>
            <w:tcW w:w="2197" w:type="dxa"/>
          </w:tcPr>
          <w:p w14:paraId="2348E9A9" w14:textId="4374181C" w:rsidR="00CC59BC" w:rsidRDefault="00CC59BC" w:rsidP="00CA6D18">
            <w:pPr>
              <w:cnfStyle w:val="000000100000" w:firstRow="0" w:lastRow="0" w:firstColumn="0" w:lastColumn="0" w:oddVBand="0" w:evenVBand="0" w:oddHBand="1" w:evenHBand="0" w:firstRowFirstColumn="0" w:firstRowLastColumn="0" w:lastRowFirstColumn="0" w:lastRowLastColumn="0"/>
            </w:pPr>
            <w:r>
              <w:t xml:space="preserve">Frequent in </w:t>
            </w:r>
            <w:r w:rsidR="00533CBC">
              <w:t>today’s</w:t>
            </w:r>
            <w:r>
              <w:t xml:space="preserve"> rules</w:t>
            </w:r>
          </w:p>
        </w:tc>
      </w:tr>
      <w:tr w:rsidR="00CC59BC" w14:paraId="0EB8FEBE" w14:textId="77777777" w:rsidTr="00CA6D18">
        <w:tc>
          <w:tcPr>
            <w:cnfStyle w:val="001000000000" w:firstRow="0" w:lastRow="0" w:firstColumn="1" w:lastColumn="0" w:oddVBand="0" w:evenVBand="0" w:oddHBand="0" w:evenHBand="0" w:firstRowFirstColumn="0" w:firstRowLastColumn="0" w:lastRowFirstColumn="0" w:lastRowLastColumn="0"/>
            <w:tcW w:w="1373" w:type="dxa"/>
          </w:tcPr>
          <w:p w14:paraId="00762A07" w14:textId="77777777" w:rsidR="00CC59BC" w:rsidRPr="00DA7CFE" w:rsidRDefault="00CC59BC" w:rsidP="00CA6D18">
            <w:pPr>
              <w:rPr>
                <w:b w:val="0"/>
              </w:rPr>
            </w:pPr>
            <w:r>
              <w:rPr>
                <w:b w:val="0"/>
              </w:rPr>
              <w:t>Blank (NULL)</w:t>
            </w:r>
          </w:p>
        </w:tc>
        <w:tc>
          <w:tcPr>
            <w:tcW w:w="1701" w:type="dxa"/>
          </w:tcPr>
          <w:p w14:paraId="5036F7FA" w14:textId="77777777" w:rsidR="00CC59BC" w:rsidRDefault="00CC59BC" w:rsidP="00CA6D18">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67D41CD1" w14:textId="77777777" w:rsidR="00CC59BC" w:rsidRDefault="00CC59BC" w:rsidP="00CA6D18">
            <w:pPr>
              <w:cnfStyle w:val="000000000000" w:firstRow="0" w:lastRow="0" w:firstColumn="0" w:lastColumn="0" w:oddVBand="0" w:evenVBand="0" w:oddHBand="0" w:evenHBand="0" w:firstRowFirstColumn="0" w:firstRowLastColumn="0" w:lastRowFirstColumn="0" w:lastRowLastColumn="0"/>
            </w:pPr>
            <w:r w:rsidRPr="00DE4CD5">
              <w:t>The criterion is always met</w:t>
            </w:r>
          </w:p>
        </w:tc>
        <w:tc>
          <w:tcPr>
            <w:tcW w:w="2197" w:type="dxa"/>
          </w:tcPr>
          <w:p w14:paraId="4F6271EA" w14:textId="0E60BC2F" w:rsidR="00CC59BC" w:rsidRDefault="00CC59BC" w:rsidP="00CA6D18">
            <w:pPr>
              <w:cnfStyle w:val="000000000000" w:firstRow="0" w:lastRow="0" w:firstColumn="0" w:lastColumn="0" w:oddVBand="0" w:evenVBand="0" w:oddHBand="0" w:evenHBand="0" w:firstRowFirstColumn="0" w:firstRowLastColumn="0" w:lastRowFirstColumn="0" w:lastRowLastColumn="0"/>
            </w:pPr>
            <w:r>
              <w:t xml:space="preserve">Frequent in </w:t>
            </w:r>
            <w:r w:rsidR="00533CBC">
              <w:t>today’s</w:t>
            </w:r>
            <w:r>
              <w:t xml:space="preserve"> rules</w:t>
            </w:r>
          </w:p>
        </w:tc>
      </w:tr>
      <w:tr w:rsidR="00CC59BC" w14:paraId="50759AA5" w14:textId="77777777" w:rsidTr="00CA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A11859B" w14:textId="77777777" w:rsidR="00CC59BC" w:rsidRDefault="00CC59BC" w:rsidP="00CA6D18">
            <w:pPr>
              <w:rPr>
                <w:b w:val="0"/>
              </w:rPr>
            </w:pPr>
            <w:r w:rsidRPr="00DA7CFE">
              <w:rPr>
                <w:b w:val="0"/>
              </w:rPr>
              <w:t>“</w:t>
            </w:r>
            <w:proofErr w:type="gramStart"/>
            <w:r w:rsidRPr="00DA7CFE">
              <w:rPr>
                <w:b w:val="0"/>
              </w:rPr>
              <w:t>-“ (</w:t>
            </w:r>
            <w:proofErr w:type="gramEnd"/>
            <w:r w:rsidRPr="00DA7CFE">
              <w:rPr>
                <w:b w:val="0"/>
              </w:rPr>
              <w:t>Minus sign)</w:t>
            </w:r>
          </w:p>
        </w:tc>
        <w:tc>
          <w:tcPr>
            <w:tcW w:w="1701" w:type="dxa"/>
          </w:tcPr>
          <w:p w14:paraId="3D3F6932" w14:textId="77777777" w:rsidR="00CC59BC" w:rsidRDefault="00CC59BC" w:rsidP="00CA6D18">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44B36D7E" w14:textId="77777777" w:rsidR="00CC59BC" w:rsidRDefault="00CC59BC" w:rsidP="00CA6D18">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327C5BCF" w14:textId="160697F2" w:rsidR="00CC59BC" w:rsidRPr="00FC7F6F" w:rsidRDefault="00CC59BC" w:rsidP="00CA6D18">
            <w:pPr>
              <w:cnfStyle w:val="000000100000" w:firstRow="0" w:lastRow="0" w:firstColumn="0" w:lastColumn="0" w:oddVBand="0" w:evenVBand="0" w:oddHBand="1" w:evenHBand="0" w:firstRowFirstColumn="0" w:firstRowLastColumn="0" w:lastRowFirstColumn="0" w:lastRowLastColumn="0"/>
              <w:rPr>
                <w:color w:val="BFBFBF" w:themeColor="background1" w:themeShade="BF"/>
              </w:rPr>
            </w:pPr>
            <w:r>
              <w:t xml:space="preserve">The criterion is </w:t>
            </w:r>
            <w:r w:rsidR="0060011B">
              <w:t>fulfill</w:t>
            </w:r>
            <w:r>
              <w:t xml:space="preserve">ed when the </w:t>
            </w:r>
            <w:proofErr w:type="spellStart"/>
            <w:r>
              <w:t>DiagnosisCategory</w:t>
            </w:r>
            <w:proofErr w:type="spellEnd"/>
            <w:r>
              <w:t xml:space="preserve"> code of the Case does not match the Value of the Diagnosis Category Criterion</w:t>
            </w:r>
          </w:p>
        </w:tc>
        <w:tc>
          <w:tcPr>
            <w:tcW w:w="2197" w:type="dxa"/>
          </w:tcPr>
          <w:p w14:paraId="67DAD04A" w14:textId="77777777" w:rsidR="00CC59BC" w:rsidRDefault="00CC59BC" w:rsidP="00CA6D18">
            <w:pPr>
              <w:cnfStyle w:val="000000100000" w:firstRow="0" w:lastRow="0" w:firstColumn="0" w:lastColumn="0" w:oddVBand="0" w:evenVBand="0" w:oddHBand="1" w:evenHBand="0" w:firstRowFirstColumn="0" w:firstRowLastColumn="0" w:lastRowFirstColumn="0" w:lastRowLastColumn="0"/>
            </w:pPr>
          </w:p>
        </w:tc>
      </w:tr>
    </w:tbl>
    <w:p w14:paraId="151BE4B1" w14:textId="77777777" w:rsidR="00F05A1D" w:rsidRDefault="00F05A1D" w:rsidP="004D773C"/>
    <w:p w14:paraId="243C15EF" w14:textId="35ABCC2C" w:rsidR="00CC59BC" w:rsidRDefault="00F05A1D" w:rsidP="004D773C">
      <w:r>
        <w:t>For other combinations of Operator and Value: The criterion is always met.</w:t>
      </w:r>
    </w:p>
    <w:p w14:paraId="71202E3B" w14:textId="77777777" w:rsidR="00F05A1D" w:rsidRPr="004D773C" w:rsidRDefault="00F05A1D" w:rsidP="004D773C"/>
    <w:p w14:paraId="41A54ACE" w14:textId="7959F880" w:rsidR="0096300D" w:rsidRDefault="0096300D" w:rsidP="0096300D">
      <w:pPr>
        <w:pStyle w:val="Heading2"/>
      </w:pPr>
      <w:bookmarkStart w:id="28" w:name="_Toc7100120"/>
      <w:r w:rsidRPr="00D332F0">
        <w:t>Rules for evaluation of the</w:t>
      </w:r>
      <w:r>
        <w:t xml:space="preserve"> </w:t>
      </w:r>
      <w:proofErr w:type="spellStart"/>
      <w:r>
        <w:t>DiagnosisPropertyCriteria</w:t>
      </w:r>
      <w:bookmarkEnd w:id="28"/>
      <w:proofErr w:type="spellEnd"/>
    </w:p>
    <w:p w14:paraId="2C21803D" w14:textId="2101430C" w:rsidR="00FD032D" w:rsidRDefault="00FD032D" w:rsidP="00FD032D">
      <w:r>
        <w:t>The Case is defined to meet the set of Diagnosis</w:t>
      </w:r>
      <w:r w:rsidRPr="00D332F0">
        <w:t xml:space="preserve"> Property Criteria</w:t>
      </w:r>
      <w:r>
        <w:t xml:space="preserve"> when each individual Criterion within the set is met.</w:t>
      </w:r>
    </w:p>
    <w:p w14:paraId="1C416FD7" w14:textId="279F7408" w:rsidR="00FD032D" w:rsidRDefault="00FD032D" w:rsidP="00FD032D">
      <w:r>
        <w:t xml:space="preserve">Multiple Diagnosis Properties derived from the same Diagnosis or Procedure can be used to </w:t>
      </w:r>
      <w:r w:rsidR="0060011B">
        <w:t>fulfill</w:t>
      </w:r>
      <w:r>
        <w:t xml:space="preserve"> one or more Criteria within the </w:t>
      </w:r>
      <w:r w:rsidR="008D6B1F">
        <w:t xml:space="preserve">total </w:t>
      </w:r>
      <w:r>
        <w:t>set of Diagnosis</w:t>
      </w:r>
      <w:r w:rsidRPr="00D332F0">
        <w:t xml:space="preserve"> Property Criteria</w:t>
      </w:r>
      <w:r>
        <w:t xml:space="preserve">. </w:t>
      </w:r>
    </w:p>
    <w:p w14:paraId="7D33AAC8" w14:textId="156C5B9E" w:rsidR="0096300D" w:rsidRDefault="00FD032D" w:rsidP="00FD032D">
      <w:r>
        <w:t>For each Criterion the following rules apply for the different combinations of Operators and Values:</w:t>
      </w:r>
    </w:p>
    <w:tbl>
      <w:tblPr>
        <w:tblStyle w:val="LightList-Accent1"/>
        <w:tblW w:w="0" w:type="auto"/>
        <w:tblLook w:val="04A0" w:firstRow="1" w:lastRow="0" w:firstColumn="1" w:lastColumn="0" w:noHBand="0" w:noVBand="1"/>
      </w:tblPr>
      <w:tblGrid>
        <w:gridCol w:w="1373"/>
        <w:gridCol w:w="1701"/>
        <w:gridCol w:w="3585"/>
        <w:gridCol w:w="2197"/>
      </w:tblGrid>
      <w:tr w:rsidR="00FD032D" w14:paraId="46C87421" w14:textId="77777777" w:rsidTr="00711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54ACAD1" w14:textId="77777777" w:rsidR="00FD032D" w:rsidRDefault="00FD032D" w:rsidP="00711062">
            <w:r>
              <w:t>Operator</w:t>
            </w:r>
          </w:p>
        </w:tc>
        <w:tc>
          <w:tcPr>
            <w:tcW w:w="1701" w:type="dxa"/>
          </w:tcPr>
          <w:p w14:paraId="0153AE5D" w14:textId="77777777" w:rsidR="00FD032D" w:rsidRDefault="00FD032D" w:rsidP="00711062">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0254D19F" w14:textId="77777777" w:rsidR="00FD032D" w:rsidRDefault="00FD032D" w:rsidP="00711062">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0AFA7E35" w14:textId="77777777" w:rsidR="00FD032D" w:rsidRDefault="00FD032D" w:rsidP="00711062">
            <w:pPr>
              <w:cnfStyle w:val="100000000000" w:firstRow="1" w:lastRow="0" w:firstColumn="0" w:lastColumn="0" w:oddVBand="0" w:evenVBand="0" w:oddHBand="0" w:evenHBand="0" w:firstRowFirstColumn="0" w:firstRowLastColumn="0" w:lastRowFirstColumn="0" w:lastRowLastColumn="0"/>
            </w:pPr>
            <w:r>
              <w:t>Comment</w:t>
            </w:r>
          </w:p>
        </w:tc>
      </w:tr>
      <w:tr w:rsidR="00FD032D" w14:paraId="2F87090F" w14:textId="77777777" w:rsidTr="007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131C0262" w14:textId="77777777" w:rsidR="00FD032D" w:rsidRPr="00DA7CFE" w:rsidRDefault="00FD032D" w:rsidP="00711062">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349435A8" w14:textId="77777777" w:rsidR="00FD032D" w:rsidRDefault="00FD032D" w:rsidP="00711062">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34DB2F85" w14:textId="77777777" w:rsidR="00FD032D" w:rsidRDefault="00FD032D" w:rsidP="00711062">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57BAD1B7" w14:textId="15D20661" w:rsidR="00FD032D" w:rsidRDefault="00FD032D" w:rsidP="00FD032D">
            <w:pPr>
              <w:cnfStyle w:val="000000100000" w:firstRow="0" w:lastRow="0" w:firstColumn="0" w:lastColumn="0" w:oddVBand="0" w:evenVBand="0" w:oddHBand="1" w:evenHBand="0" w:firstRowFirstColumn="0" w:firstRowLastColumn="0" w:lastRowFirstColumn="0" w:lastRowLastColumn="0"/>
            </w:pPr>
            <w:r>
              <w:t xml:space="preserve">Match between at least one </w:t>
            </w:r>
            <w:proofErr w:type="spellStart"/>
            <w:r>
              <w:t>DiagnosisProperty</w:t>
            </w:r>
            <w:proofErr w:type="spellEnd"/>
            <w:r>
              <w:t xml:space="preserve"> of the Case and the Value of the </w:t>
            </w:r>
            <w:proofErr w:type="spellStart"/>
            <w:r>
              <w:t>DiagnosisPropertyCriterion</w:t>
            </w:r>
            <w:proofErr w:type="spellEnd"/>
            <w:r>
              <w:t xml:space="preserve"> in question</w:t>
            </w:r>
          </w:p>
        </w:tc>
        <w:tc>
          <w:tcPr>
            <w:tcW w:w="2197" w:type="dxa"/>
          </w:tcPr>
          <w:p w14:paraId="350C2F80" w14:textId="77777777" w:rsidR="00FD032D" w:rsidRDefault="00FD032D" w:rsidP="00711062">
            <w:pPr>
              <w:cnfStyle w:val="000000100000" w:firstRow="0" w:lastRow="0" w:firstColumn="0" w:lastColumn="0" w:oddVBand="0" w:evenVBand="0" w:oddHBand="1" w:evenHBand="0" w:firstRowFirstColumn="0" w:firstRowLastColumn="0" w:lastRowFirstColumn="0" w:lastRowLastColumn="0"/>
            </w:pPr>
            <w:r>
              <w:t>Frequent in today’s rules</w:t>
            </w:r>
          </w:p>
        </w:tc>
      </w:tr>
      <w:tr w:rsidR="00FD032D" w14:paraId="402E6360" w14:textId="77777777" w:rsidTr="00711062">
        <w:tc>
          <w:tcPr>
            <w:cnfStyle w:val="001000000000" w:firstRow="0" w:lastRow="0" w:firstColumn="1" w:lastColumn="0" w:oddVBand="0" w:evenVBand="0" w:oddHBand="0" w:evenHBand="0" w:firstRowFirstColumn="0" w:firstRowLastColumn="0" w:lastRowFirstColumn="0" w:lastRowLastColumn="0"/>
            <w:tcW w:w="1373" w:type="dxa"/>
          </w:tcPr>
          <w:p w14:paraId="6A7349D5" w14:textId="77777777" w:rsidR="00FD032D" w:rsidRPr="00DA7CFE" w:rsidRDefault="00FD032D" w:rsidP="00711062">
            <w:pPr>
              <w:rPr>
                <w:b w:val="0"/>
              </w:rPr>
            </w:pPr>
            <w:r>
              <w:rPr>
                <w:b w:val="0"/>
              </w:rPr>
              <w:t>Blank (NULL)</w:t>
            </w:r>
          </w:p>
        </w:tc>
        <w:tc>
          <w:tcPr>
            <w:tcW w:w="1701" w:type="dxa"/>
          </w:tcPr>
          <w:p w14:paraId="63E451DC" w14:textId="77777777" w:rsidR="00FD032D" w:rsidRDefault="00FD032D" w:rsidP="00711062">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49254AD3" w14:textId="77777777" w:rsidR="00FD032D" w:rsidRPr="00B6133B" w:rsidRDefault="00FD032D" w:rsidP="00711062">
            <w:pP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B6133B">
              <w:t>The criterion is always met</w:t>
            </w:r>
          </w:p>
        </w:tc>
        <w:tc>
          <w:tcPr>
            <w:tcW w:w="2197" w:type="dxa"/>
          </w:tcPr>
          <w:p w14:paraId="36B45BB1" w14:textId="77777777" w:rsidR="00FD032D" w:rsidRDefault="00FD032D" w:rsidP="00711062">
            <w:pPr>
              <w:cnfStyle w:val="000000000000" w:firstRow="0" w:lastRow="0" w:firstColumn="0" w:lastColumn="0" w:oddVBand="0" w:evenVBand="0" w:oddHBand="0" w:evenHBand="0" w:firstRowFirstColumn="0" w:firstRowLastColumn="0" w:lastRowFirstColumn="0" w:lastRowLastColumn="0"/>
            </w:pPr>
            <w:r>
              <w:t>Frequent in today’s rules</w:t>
            </w:r>
          </w:p>
        </w:tc>
      </w:tr>
      <w:tr w:rsidR="00FD032D" w14:paraId="1E5C86A0" w14:textId="77777777" w:rsidTr="007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4EA73E0E" w14:textId="77777777" w:rsidR="00FD032D" w:rsidRPr="00DA7CFE" w:rsidRDefault="00FD032D" w:rsidP="00711062">
            <w:pPr>
              <w:rPr>
                <w:b w:val="0"/>
              </w:rPr>
            </w:pPr>
            <w:r w:rsidRPr="00DA7CFE">
              <w:rPr>
                <w:b w:val="0"/>
              </w:rPr>
              <w:t>“</w:t>
            </w:r>
            <w:proofErr w:type="gramStart"/>
            <w:r w:rsidRPr="00DA7CFE">
              <w:rPr>
                <w:b w:val="0"/>
              </w:rPr>
              <w:t>-“ (</w:t>
            </w:r>
            <w:proofErr w:type="gramEnd"/>
            <w:r w:rsidRPr="00DA7CFE">
              <w:rPr>
                <w:b w:val="0"/>
              </w:rPr>
              <w:t>Minus sign)</w:t>
            </w:r>
          </w:p>
        </w:tc>
        <w:tc>
          <w:tcPr>
            <w:tcW w:w="1701" w:type="dxa"/>
          </w:tcPr>
          <w:p w14:paraId="0104734F" w14:textId="77777777" w:rsidR="00FD032D" w:rsidRDefault="00FD032D" w:rsidP="00711062">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22C85779" w14:textId="77777777" w:rsidR="00FD032D" w:rsidRDefault="00FD032D" w:rsidP="00711062">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7AD07227" w14:textId="4CCBFEEE" w:rsidR="00FD032D" w:rsidRDefault="00FD032D" w:rsidP="00FD032D">
            <w:pPr>
              <w:cnfStyle w:val="000000100000" w:firstRow="0" w:lastRow="0" w:firstColumn="0" w:lastColumn="0" w:oddVBand="0" w:evenVBand="0" w:oddHBand="1" w:evenHBand="0" w:firstRowFirstColumn="0" w:firstRowLastColumn="0" w:lastRowFirstColumn="0" w:lastRowLastColumn="0"/>
            </w:pPr>
            <w:r>
              <w:t xml:space="preserve">The criterion is </w:t>
            </w:r>
            <w:proofErr w:type="spellStart"/>
            <w:r>
              <w:t>fullfilled</w:t>
            </w:r>
            <w:proofErr w:type="spellEnd"/>
            <w:r>
              <w:t xml:space="preserve"> when the Case has no </w:t>
            </w:r>
            <w:proofErr w:type="spellStart"/>
            <w:r>
              <w:t>DiagnosisProperties</w:t>
            </w:r>
            <w:proofErr w:type="spellEnd"/>
            <w:r>
              <w:t xml:space="preserve"> matching the Value of the </w:t>
            </w:r>
            <w:proofErr w:type="spellStart"/>
            <w:r>
              <w:t>DiagnosisPropertyCriterion</w:t>
            </w:r>
            <w:proofErr w:type="spellEnd"/>
            <w:r>
              <w:t xml:space="preserve"> in question</w:t>
            </w:r>
          </w:p>
        </w:tc>
        <w:tc>
          <w:tcPr>
            <w:tcW w:w="2197" w:type="dxa"/>
          </w:tcPr>
          <w:p w14:paraId="29B84C86" w14:textId="77777777" w:rsidR="00FD032D" w:rsidRDefault="00FD032D" w:rsidP="00711062">
            <w:pPr>
              <w:cnfStyle w:val="000000100000" w:firstRow="0" w:lastRow="0" w:firstColumn="0" w:lastColumn="0" w:oddVBand="0" w:evenVBand="0" w:oddHBand="1" w:evenHBand="0" w:firstRowFirstColumn="0" w:firstRowLastColumn="0" w:lastRowFirstColumn="0" w:lastRowLastColumn="0"/>
            </w:pPr>
            <w:r>
              <w:t>Infrequent in today’s rules. Occurs in the Secproc1 field.</w:t>
            </w:r>
          </w:p>
        </w:tc>
      </w:tr>
    </w:tbl>
    <w:p w14:paraId="227FE062" w14:textId="77777777" w:rsidR="00FD032D" w:rsidRDefault="00FD032D" w:rsidP="00FD032D"/>
    <w:p w14:paraId="190651E1" w14:textId="77777777" w:rsidR="00FD032D" w:rsidRDefault="00FD032D" w:rsidP="00FD032D">
      <w:r>
        <w:t>For other combinations of Operator and Value: The criterion is always met.</w:t>
      </w:r>
    </w:p>
    <w:p w14:paraId="4F8D0DB3" w14:textId="77777777" w:rsidR="00FD032D" w:rsidRDefault="00FD032D" w:rsidP="00FD032D"/>
    <w:p w14:paraId="08AAD912" w14:textId="0B9F44D5" w:rsidR="0096300D" w:rsidRPr="00D332F0" w:rsidRDefault="0096300D" w:rsidP="0096300D">
      <w:pPr>
        <w:pStyle w:val="Heading2"/>
      </w:pPr>
      <w:bookmarkStart w:id="29" w:name="_Toc7100121"/>
      <w:r w:rsidRPr="00D332F0">
        <w:t xml:space="preserve">Rules for evaluation of the </w:t>
      </w:r>
      <w:proofErr w:type="spellStart"/>
      <w:r w:rsidRPr="00D332F0">
        <w:t>Pr</w:t>
      </w:r>
      <w:r>
        <w:t>ocedure</w:t>
      </w:r>
      <w:r w:rsidRPr="00D332F0">
        <w:t>Property</w:t>
      </w:r>
      <w:proofErr w:type="spellEnd"/>
      <w:r w:rsidRPr="00D332F0">
        <w:t xml:space="preserve"> Criteria</w:t>
      </w:r>
      <w:bookmarkEnd w:id="29"/>
    </w:p>
    <w:p w14:paraId="1D564F06" w14:textId="77777777" w:rsidR="0096300D" w:rsidRDefault="0096300D" w:rsidP="0096300D">
      <w:r>
        <w:t xml:space="preserve">The Case is defined to meet the set of </w:t>
      </w:r>
      <w:r w:rsidRPr="00D332F0">
        <w:t>Procedure Property Criteria</w:t>
      </w:r>
      <w:r>
        <w:t xml:space="preserve"> when each individual Criterion within the set is met.</w:t>
      </w:r>
    </w:p>
    <w:p w14:paraId="13225799" w14:textId="15FFCDE6" w:rsidR="0096300D" w:rsidRDefault="0096300D" w:rsidP="0096300D">
      <w:r>
        <w:t xml:space="preserve">Procedure Properties derived from one distinct Procedure can only be used to </w:t>
      </w:r>
      <w:r w:rsidR="0060011B">
        <w:t>fulfill</w:t>
      </w:r>
      <w:r>
        <w:t xml:space="preserve"> one single Criterion within the set of </w:t>
      </w:r>
      <w:r w:rsidRPr="00D332F0">
        <w:t>Procedure Property Criteria</w:t>
      </w:r>
      <w:r>
        <w:t xml:space="preserve">. (Implication: For the case to meet the set of </w:t>
      </w:r>
      <w:r w:rsidRPr="00D332F0">
        <w:t>Procedure Property Criteria</w:t>
      </w:r>
      <w:r>
        <w:t xml:space="preserve">, The Case must contain at least as many Procedures as there are distinct criteria within the set.) </w:t>
      </w:r>
    </w:p>
    <w:p w14:paraId="278747D3" w14:textId="77777777" w:rsidR="0096300D" w:rsidRDefault="0096300D" w:rsidP="0096300D">
      <w:r>
        <w:t>For each Criterion the following rules apply for the different combinations of Operators and Values:</w:t>
      </w:r>
    </w:p>
    <w:tbl>
      <w:tblPr>
        <w:tblStyle w:val="LightList-Accent1"/>
        <w:tblW w:w="0" w:type="auto"/>
        <w:tblLook w:val="04A0" w:firstRow="1" w:lastRow="0" w:firstColumn="1" w:lastColumn="0" w:noHBand="0" w:noVBand="1"/>
      </w:tblPr>
      <w:tblGrid>
        <w:gridCol w:w="1373"/>
        <w:gridCol w:w="1701"/>
        <w:gridCol w:w="3585"/>
        <w:gridCol w:w="2197"/>
      </w:tblGrid>
      <w:tr w:rsidR="0096300D" w14:paraId="4D957B26" w14:textId="77777777" w:rsidTr="00954E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0BDB28D2" w14:textId="77777777" w:rsidR="0096300D" w:rsidRDefault="0096300D" w:rsidP="00954E29">
            <w:r>
              <w:t>Operator</w:t>
            </w:r>
          </w:p>
        </w:tc>
        <w:tc>
          <w:tcPr>
            <w:tcW w:w="1701" w:type="dxa"/>
          </w:tcPr>
          <w:p w14:paraId="71B9B87C" w14:textId="77777777" w:rsidR="0096300D" w:rsidRDefault="0096300D" w:rsidP="00954E29">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7CE74FB9" w14:textId="77777777" w:rsidR="0096300D" w:rsidRDefault="0096300D" w:rsidP="00954E29">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50EA74F3" w14:textId="77777777" w:rsidR="0096300D" w:rsidRDefault="0096300D" w:rsidP="00954E29">
            <w:pPr>
              <w:cnfStyle w:val="100000000000" w:firstRow="1" w:lastRow="0" w:firstColumn="0" w:lastColumn="0" w:oddVBand="0" w:evenVBand="0" w:oddHBand="0" w:evenHBand="0" w:firstRowFirstColumn="0" w:firstRowLastColumn="0" w:lastRowFirstColumn="0" w:lastRowLastColumn="0"/>
            </w:pPr>
            <w:r>
              <w:t>Comment</w:t>
            </w:r>
          </w:p>
        </w:tc>
      </w:tr>
      <w:tr w:rsidR="0096300D" w14:paraId="457B8A9C" w14:textId="77777777" w:rsidTr="0095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AA237B8" w14:textId="77777777" w:rsidR="0096300D" w:rsidRPr="00DA7CFE" w:rsidRDefault="0096300D" w:rsidP="00954E29">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3C4082A8" w14:textId="77777777" w:rsidR="0096300D" w:rsidRDefault="0096300D" w:rsidP="00954E29">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11E147C4" w14:textId="77777777" w:rsidR="0096300D" w:rsidRDefault="0096300D" w:rsidP="00954E29">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0A8AF0CA" w14:textId="77777777" w:rsidR="0096300D" w:rsidRDefault="0096300D" w:rsidP="00954E29">
            <w:pPr>
              <w:cnfStyle w:val="000000100000" w:firstRow="0" w:lastRow="0" w:firstColumn="0" w:lastColumn="0" w:oddVBand="0" w:evenVBand="0" w:oddHBand="1" w:evenHBand="0" w:firstRowFirstColumn="0" w:firstRowLastColumn="0" w:lastRowFirstColumn="0" w:lastRowLastColumn="0"/>
            </w:pPr>
            <w:r>
              <w:t xml:space="preserve">Match between at least one </w:t>
            </w:r>
            <w:proofErr w:type="spellStart"/>
            <w:r>
              <w:t>ProcedureProperty</w:t>
            </w:r>
            <w:proofErr w:type="spellEnd"/>
            <w:r>
              <w:t xml:space="preserve"> of the Case and the Value of the </w:t>
            </w:r>
            <w:proofErr w:type="spellStart"/>
            <w:r>
              <w:t>ProcedurePropertyCriterion</w:t>
            </w:r>
            <w:proofErr w:type="spellEnd"/>
            <w:r>
              <w:t xml:space="preserve"> in question</w:t>
            </w:r>
          </w:p>
        </w:tc>
        <w:tc>
          <w:tcPr>
            <w:tcW w:w="2197" w:type="dxa"/>
          </w:tcPr>
          <w:p w14:paraId="0F442CE8" w14:textId="59AEA478" w:rsidR="0096300D" w:rsidRDefault="0096300D" w:rsidP="00954E29">
            <w:pPr>
              <w:cnfStyle w:val="000000100000" w:firstRow="0" w:lastRow="0" w:firstColumn="0" w:lastColumn="0" w:oddVBand="0" w:evenVBand="0" w:oddHBand="1" w:evenHBand="0" w:firstRowFirstColumn="0" w:firstRowLastColumn="0" w:lastRowFirstColumn="0" w:lastRowLastColumn="0"/>
            </w:pPr>
            <w:r>
              <w:t xml:space="preserve">Frequent in </w:t>
            </w:r>
            <w:r w:rsidR="00533CBC">
              <w:t>today’s</w:t>
            </w:r>
            <w:r>
              <w:t xml:space="preserve"> rules</w:t>
            </w:r>
          </w:p>
        </w:tc>
      </w:tr>
      <w:tr w:rsidR="0096300D" w14:paraId="2271E561" w14:textId="77777777" w:rsidTr="00954E29">
        <w:tc>
          <w:tcPr>
            <w:cnfStyle w:val="001000000000" w:firstRow="0" w:lastRow="0" w:firstColumn="1" w:lastColumn="0" w:oddVBand="0" w:evenVBand="0" w:oddHBand="0" w:evenHBand="0" w:firstRowFirstColumn="0" w:firstRowLastColumn="0" w:lastRowFirstColumn="0" w:lastRowLastColumn="0"/>
            <w:tcW w:w="1373" w:type="dxa"/>
          </w:tcPr>
          <w:p w14:paraId="2F8163B5" w14:textId="77777777" w:rsidR="0096300D" w:rsidRPr="00DA7CFE" w:rsidRDefault="0096300D" w:rsidP="00954E29">
            <w:pPr>
              <w:rPr>
                <w:b w:val="0"/>
              </w:rPr>
            </w:pPr>
            <w:r>
              <w:rPr>
                <w:b w:val="0"/>
              </w:rPr>
              <w:t>Blank (NULL)</w:t>
            </w:r>
          </w:p>
        </w:tc>
        <w:tc>
          <w:tcPr>
            <w:tcW w:w="1701" w:type="dxa"/>
          </w:tcPr>
          <w:p w14:paraId="11DAD2D9" w14:textId="77777777" w:rsidR="0096300D" w:rsidRDefault="0096300D" w:rsidP="00954E29">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7491759F" w14:textId="58B907D4" w:rsidR="0096300D" w:rsidRPr="00B6133B" w:rsidRDefault="0096300D" w:rsidP="00954E29">
            <w:pP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B6133B">
              <w:t>The criterion is always met</w:t>
            </w:r>
          </w:p>
        </w:tc>
        <w:tc>
          <w:tcPr>
            <w:tcW w:w="2197" w:type="dxa"/>
          </w:tcPr>
          <w:p w14:paraId="0B5A4E13" w14:textId="401E621B" w:rsidR="0096300D" w:rsidRDefault="0096300D" w:rsidP="00954E29">
            <w:pPr>
              <w:cnfStyle w:val="000000000000" w:firstRow="0" w:lastRow="0" w:firstColumn="0" w:lastColumn="0" w:oddVBand="0" w:evenVBand="0" w:oddHBand="0" w:evenHBand="0" w:firstRowFirstColumn="0" w:firstRowLastColumn="0" w:lastRowFirstColumn="0" w:lastRowLastColumn="0"/>
            </w:pPr>
            <w:r>
              <w:t xml:space="preserve">Frequent in </w:t>
            </w:r>
            <w:r w:rsidR="00533CBC">
              <w:t>today’s</w:t>
            </w:r>
            <w:r>
              <w:t xml:space="preserve"> rules</w:t>
            </w:r>
          </w:p>
        </w:tc>
      </w:tr>
      <w:tr w:rsidR="0096300D" w14:paraId="3483F9E6" w14:textId="77777777" w:rsidTr="0095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06796FBE" w14:textId="77777777" w:rsidR="0096300D" w:rsidRPr="00DA7CFE" w:rsidRDefault="0096300D" w:rsidP="00954E29">
            <w:pPr>
              <w:rPr>
                <w:b w:val="0"/>
              </w:rPr>
            </w:pPr>
            <w:r w:rsidRPr="00DA7CFE">
              <w:rPr>
                <w:b w:val="0"/>
              </w:rPr>
              <w:t>“</w:t>
            </w:r>
            <w:proofErr w:type="gramStart"/>
            <w:r w:rsidRPr="00DA7CFE">
              <w:rPr>
                <w:b w:val="0"/>
              </w:rPr>
              <w:t>-“ (</w:t>
            </w:r>
            <w:proofErr w:type="gramEnd"/>
            <w:r w:rsidRPr="00DA7CFE">
              <w:rPr>
                <w:b w:val="0"/>
              </w:rPr>
              <w:t>Minus sign)</w:t>
            </w:r>
          </w:p>
        </w:tc>
        <w:tc>
          <w:tcPr>
            <w:tcW w:w="1701" w:type="dxa"/>
          </w:tcPr>
          <w:p w14:paraId="7BC073A8" w14:textId="77777777" w:rsidR="0096300D" w:rsidRDefault="0096300D" w:rsidP="00954E29">
            <w:pPr>
              <w:cnfStyle w:val="000000100000" w:firstRow="0" w:lastRow="0" w:firstColumn="0" w:lastColumn="0" w:oddVBand="0" w:evenVBand="0" w:oddHBand="1" w:evenHBand="0" w:firstRowFirstColumn="0" w:firstRowLastColumn="0" w:lastRowFirstColumn="0" w:lastRowLastColumn="0"/>
            </w:pPr>
            <w:r>
              <w:t xml:space="preserve">Any string value (Non </w:t>
            </w:r>
            <w:proofErr w:type="spellStart"/>
            <w:r>
              <w:t>bla</w:t>
            </w:r>
            <w:proofErr w:type="spellEnd"/>
          </w:p>
          <w:p w14:paraId="2121F79C" w14:textId="77777777" w:rsidR="0096300D" w:rsidRDefault="0096300D" w:rsidP="00954E29">
            <w:pPr>
              <w:cnfStyle w:val="000000100000" w:firstRow="0" w:lastRow="0" w:firstColumn="0" w:lastColumn="0" w:oddVBand="0" w:evenVBand="0" w:oddHBand="1" w:evenHBand="0" w:firstRowFirstColumn="0" w:firstRowLastColumn="0" w:lastRowFirstColumn="0" w:lastRowLastColumn="0"/>
            </w:pPr>
            <w:proofErr w:type="spellStart"/>
            <w:r>
              <w:t>nk</w:t>
            </w:r>
            <w:proofErr w:type="spellEnd"/>
            <w:r>
              <w:t>)</w:t>
            </w:r>
          </w:p>
        </w:tc>
        <w:tc>
          <w:tcPr>
            <w:tcW w:w="3585" w:type="dxa"/>
          </w:tcPr>
          <w:p w14:paraId="2F24CDA7" w14:textId="118A9FC3" w:rsidR="0096300D" w:rsidRDefault="0096300D" w:rsidP="00954E29">
            <w:pPr>
              <w:cnfStyle w:val="000000100000" w:firstRow="0" w:lastRow="0" w:firstColumn="0" w:lastColumn="0" w:oddVBand="0" w:evenVBand="0" w:oddHBand="1" w:evenHBand="0" w:firstRowFirstColumn="0" w:firstRowLastColumn="0" w:lastRowFirstColumn="0" w:lastRowLastColumn="0"/>
            </w:pPr>
            <w:r>
              <w:t xml:space="preserve">The criterion is </w:t>
            </w:r>
            <w:r w:rsidR="0060011B">
              <w:t>fulfill</w:t>
            </w:r>
            <w:r>
              <w:t xml:space="preserve">ed when the Case has no </w:t>
            </w:r>
            <w:proofErr w:type="spellStart"/>
            <w:r>
              <w:t>ProcedureProperties</w:t>
            </w:r>
            <w:proofErr w:type="spellEnd"/>
            <w:r>
              <w:t xml:space="preserve"> matching the Value of the </w:t>
            </w:r>
            <w:proofErr w:type="spellStart"/>
            <w:r>
              <w:t>ProcedurePropertyCriterion</w:t>
            </w:r>
            <w:proofErr w:type="spellEnd"/>
            <w:r>
              <w:t xml:space="preserve"> in question</w:t>
            </w:r>
          </w:p>
        </w:tc>
        <w:tc>
          <w:tcPr>
            <w:tcW w:w="2197" w:type="dxa"/>
          </w:tcPr>
          <w:p w14:paraId="31F23910" w14:textId="565676A8" w:rsidR="0096300D" w:rsidRDefault="0096300D" w:rsidP="00954E29">
            <w:pPr>
              <w:cnfStyle w:val="000000100000" w:firstRow="0" w:lastRow="0" w:firstColumn="0" w:lastColumn="0" w:oddVBand="0" w:evenVBand="0" w:oddHBand="1" w:evenHBand="0" w:firstRowFirstColumn="0" w:firstRowLastColumn="0" w:lastRowFirstColumn="0" w:lastRowLastColumn="0"/>
            </w:pPr>
            <w:r>
              <w:t xml:space="preserve">Infrequent in </w:t>
            </w:r>
            <w:r w:rsidR="00533CBC">
              <w:t>today’s</w:t>
            </w:r>
            <w:r>
              <w:t xml:space="preserve"> rules. Occurs in the Secproc1 field.</w:t>
            </w:r>
          </w:p>
        </w:tc>
      </w:tr>
      <w:tr w:rsidR="004B6D71" w14:paraId="5FA8630F" w14:textId="77777777" w:rsidTr="00954E29">
        <w:tc>
          <w:tcPr>
            <w:cnfStyle w:val="001000000000" w:firstRow="0" w:lastRow="0" w:firstColumn="1" w:lastColumn="0" w:oddVBand="0" w:evenVBand="0" w:oddHBand="0" w:evenHBand="0" w:firstRowFirstColumn="0" w:firstRowLastColumn="0" w:lastRowFirstColumn="0" w:lastRowLastColumn="0"/>
            <w:tcW w:w="1373" w:type="dxa"/>
          </w:tcPr>
          <w:p w14:paraId="4616B349" w14:textId="61A714B6" w:rsidR="004B6D71" w:rsidRPr="00B6133B" w:rsidRDefault="004B6D71" w:rsidP="00954E29">
            <w:pPr>
              <w:rPr>
                <w:b w:val="0"/>
              </w:rPr>
            </w:pPr>
            <w:r w:rsidRPr="00B6133B">
              <w:rPr>
                <w:b w:val="0"/>
              </w:rPr>
              <w:t>“</w:t>
            </w:r>
            <w:proofErr w:type="gramStart"/>
            <w:r w:rsidRPr="00B6133B">
              <w:rPr>
                <w:b w:val="0"/>
              </w:rPr>
              <w:t>-“ (</w:t>
            </w:r>
            <w:proofErr w:type="gramEnd"/>
            <w:r w:rsidRPr="00B6133B">
              <w:rPr>
                <w:b w:val="0"/>
              </w:rPr>
              <w:t>Minus sign</w:t>
            </w:r>
          </w:p>
        </w:tc>
        <w:tc>
          <w:tcPr>
            <w:tcW w:w="1701" w:type="dxa"/>
          </w:tcPr>
          <w:p w14:paraId="6FE8E357" w14:textId="61D27410" w:rsidR="004B6D71" w:rsidRPr="00B6133B" w:rsidRDefault="004B6D71" w:rsidP="00954E29">
            <w:pPr>
              <w:cnfStyle w:val="000000000000" w:firstRow="0" w:lastRow="0" w:firstColumn="0" w:lastColumn="0" w:oddVBand="0" w:evenVBand="0" w:oddHBand="0" w:evenHBand="0" w:firstRowFirstColumn="0" w:firstRowLastColumn="0" w:lastRowFirstColumn="0" w:lastRowLastColumn="0"/>
            </w:pPr>
            <w:r w:rsidRPr="00B6133B">
              <w:t>Blank (NULL)</w:t>
            </w:r>
          </w:p>
        </w:tc>
        <w:tc>
          <w:tcPr>
            <w:tcW w:w="3585" w:type="dxa"/>
          </w:tcPr>
          <w:p w14:paraId="61BB83DE" w14:textId="77777777" w:rsidR="004B6D71" w:rsidRDefault="004B6D71" w:rsidP="00B86F09">
            <w:pPr>
              <w:cnfStyle w:val="000000000000" w:firstRow="0" w:lastRow="0" w:firstColumn="0" w:lastColumn="0" w:oddVBand="0" w:evenVBand="0" w:oddHBand="0" w:evenHBand="0" w:firstRowFirstColumn="0" w:firstRowLastColumn="0" w:lastRowFirstColumn="0" w:lastRowLastColumn="0"/>
            </w:pPr>
            <w:r w:rsidRPr="00B6133B">
              <w:t xml:space="preserve">The criterion is </w:t>
            </w:r>
            <w:r>
              <w:t>fulfilled when the Case has</w:t>
            </w:r>
            <w:r w:rsidRPr="00B6133B">
              <w:t xml:space="preserve"> </w:t>
            </w:r>
            <w:r>
              <w:t xml:space="preserve">no </w:t>
            </w:r>
            <w:proofErr w:type="spellStart"/>
            <w:r>
              <w:t>ProcedureORProperties</w:t>
            </w:r>
            <w:proofErr w:type="spellEnd"/>
            <w:r>
              <w:t xml:space="preserve"> with </w:t>
            </w:r>
            <w:proofErr w:type="spellStart"/>
            <w:r>
              <w:t>FeatureValue</w:t>
            </w:r>
            <w:proofErr w:type="spellEnd"/>
            <w:r>
              <w:t xml:space="preserve"> =1.</w:t>
            </w:r>
          </w:p>
          <w:p w14:paraId="71BED7BA" w14:textId="77777777" w:rsidR="004B6D71" w:rsidRDefault="004B6D71" w:rsidP="00B86F09">
            <w:pPr>
              <w:cnfStyle w:val="000000000000" w:firstRow="0" w:lastRow="0" w:firstColumn="0" w:lastColumn="0" w:oddVBand="0" w:evenVBand="0" w:oddHBand="0" w:evenHBand="0" w:firstRowFirstColumn="0" w:firstRowLastColumn="0" w:lastRowFirstColumn="0" w:lastRowLastColumn="0"/>
            </w:pPr>
          </w:p>
          <w:p w14:paraId="5466690E" w14:textId="65E184B6" w:rsidR="004B6D71" w:rsidRPr="00B6133B" w:rsidRDefault="004B6D71" w:rsidP="004B6D71">
            <w:pPr>
              <w:cnfStyle w:val="000000000000" w:firstRow="0" w:lastRow="0" w:firstColumn="0" w:lastColumn="0" w:oddVBand="0" w:evenVBand="0" w:oddHBand="0" w:evenHBand="0" w:firstRowFirstColumn="0" w:firstRowLastColumn="0" w:lastRowFirstColumn="0" w:lastRowLastColumn="0"/>
            </w:pPr>
            <w:r>
              <w:t xml:space="preserve">The criterion is also fulfilled when the Case has at least one </w:t>
            </w:r>
            <w:proofErr w:type="spellStart"/>
            <w:r>
              <w:t>ProcedureORProperty</w:t>
            </w:r>
            <w:proofErr w:type="spellEnd"/>
            <w:r>
              <w:t xml:space="preserve"> with </w:t>
            </w:r>
            <w:proofErr w:type="spellStart"/>
            <w:r>
              <w:t>FeatureValue</w:t>
            </w:r>
            <w:proofErr w:type="spellEnd"/>
            <w:r>
              <w:t xml:space="preserve"> =1 </w:t>
            </w:r>
            <w:r w:rsidR="00B86F09">
              <w:t>and</w:t>
            </w:r>
            <w:r>
              <w:t xml:space="preserve"> each of the Procedures leading to </w:t>
            </w:r>
            <w:proofErr w:type="spellStart"/>
            <w:r>
              <w:t>ProcedureORProperty</w:t>
            </w:r>
            <w:proofErr w:type="spellEnd"/>
            <w:r>
              <w:t xml:space="preserve">=1 at the same time lead to at least one </w:t>
            </w:r>
            <w:proofErr w:type="spellStart"/>
            <w:r>
              <w:t>ProcedureProperty</w:t>
            </w:r>
            <w:proofErr w:type="spellEnd"/>
            <w:r>
              <w:t xml:space="preserve"> used as condition in another </w:t>
            </w:r>
            <w:proofErr w:type="spellStart"/>
            <w:r>
              <w:t>Procedu</w:t>
            </w:r>
            <w:r w:rsidR="00826919">
              <w:t>rePropertyCriterion</w:t>
            </w:r>
            <w:proofErr w:type="spellEnd"/>
            <w:r w:rsidR="00826919">
              <w:t xml:space="preserve"> in the </w:t>
            </w:r>
            <w:r>
              <w:t>set</w:t>
            </w:r>
            <w:r w:rsidRPr="004B6D71">
              <w:t xml:space="preserve"> of </w:t>
            </w:r>
            <w:proofErr w:type="spellStart"/>
            <w:r w:rsidRPr="004B6D71">
              <w:t>ProcedurePropertyCriteria</w:t>
            </w:r>
            <w:proofErr w:type="spellEnd"/>
            <w:r>
              <w:t>.</w:t>
            </w:r>
          </w:p>
        </w:tc>
        <w:tc>
          <w:tcPr>
            <w:tcW w:w="2197" w:type="dxa"/>
          </w:tcPr>
          <w:p w14:paraId="77D91FDD" w14:textId="25845D21" w:rsidR="004B6D71" w:rsidRPr="00B6133B" w:rsidRDefault="004B6D71" w:rsidP="00954E29">
            <w:pPr>
              <w:cnfStyle w:val="000000000000" w:firstRow="0" w:lastRow="0" w:firstColumn="0" w:lastColumn="0" w:oddVBand="0" w:evenVBand="0" w:oddHBand="0" w:evenHBand="0" w:firstRowFirstColumn="0" w:firstRowLastColumn="0" w:lastRowFirstColumn="0" w:lastRowLastColumn="0"/>
            </w:pPr>
            <w:r>
              <w:t>Rarely used.</w:t>
            </w:r>
          </w:p>
        </w:tc>
      </w:tr>
    </w:tbl>
    <w:p w14:paraId="1B654A97" w14:textId="4E0DA954" w:rsidR="0096300D" w:rsidRDefault="0096300D" w:rsidP="0096300D">
      <w:r w:rsidRPr="00AD29B6">
        <w:t xml:space="preserve"> </w:t>
      </w:r>
    </w:p>
    <w:p w14:paraId="1F48D53E" w14:textId="5C3C7323" w:rsidR="00F05A1D" w:rsidRPr="00AD29B6" w:rsidRDefault="00F05A1D" w:rsidP="0096300D">
      <w:r>
        <w:t>For other combinations of Operator and Value: The criterion is always met.</w:t>
      </w:r>
    </w:p>
    <w:p w14:paraId="6F44F2BF" w14:textId="78205C4B" w:rsidR="007C5D86" w:rsidRDefault="0096300D" w:rsidP="0096300D">
      <w:pPr>
        <w:pStyle w:val="Heading2"/>
      </w:pPr>
      <w:r>
        <w:t xml:space="preserve"> </w:t>
      </w:r>
      <w:bookmarkStart w:id="30" w:name="_Toc7100122"/>
      <w:r w:rsidR="007C5D86" w:rsidRPr="00D332F0">
        <w:t>Rules for evaluation of the</w:t>
      </w:r>
      <w:r w:rsidR="00DA3ADA">
        <w:t xml:space="preserve"> </w:t>
      </w:r>
      <w:proofErr w:type="spellStart"/>
      <w:r w:rsidR="00DA3ADA">
        <w:t>ORCriterion</w:t>
      </w:r>
      <w:bookmarkEnd w:id="30"/>
      <w:proofErr w:type="spellEnd"/>
      <w:r w:rsidR="00DA3ADA" w:rsidRPr="00DA3ADA">
        <w:t xml:space="preserve"> </w:t>
      </w:r>
    </w:p>
    <w:p w14:paraId="27C73318" w14:textId="01D88F45" w:rsidR="00E239A5" w:rsidRPr="00E239A5" w:rsidRDefault="00E239A5" w:rsidP="00E239A5">
      <w:r>
        <w:t>The following rules apply for the different combinations of Operators and Values</w:t>
      </w:r>
    </w:p>
    <w:tbl>
      <w:tblPr>
        <w:tblStyle w:val="LightList-Accent1"/>
        <w:tblW w:w="0" w:type="auto"/>
        <w:tblLook w:val="04A0" w:firstRow="1" w:lastRow="0" w:firstColumn="1" w:lastColumn="0" w:noHBand="0" w:noVBand="1"/>
      </w:tblPr>
      <w:tblGrid>
        <w:gridCol w:w="1373"/>
        <w:gridCol w:w="1701"/>
        <w:gridCol w:w="3585"/>
        <w:gridCol w:w="2197"/>
      </w:tblGrid>
      <w:tr w:rsidR="00E239A5" w14:paraId="0A3F1EED" w14:textId="77777777" w:rsidTr="00E57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5C9CB246" w14:textId="77777777" w:rsidR="00E239A5" w:rsidRDefault="00E239A5" w:rsidP="00E576D8">
            <w:r>
              <w:t>Operator</w:t>
            </w:r>
          </w:p>
        </w:tc>
        <w:tc>
          <w:tcPr>
            <w:tcW w:w="1701" w:type="dxa"/>
          </w:tcPr>
          <w:p w14:paraId="02700086" w14:textId="77777777" w:rsidR="00E239A5" w:rsidRDefault="00E239A5" w:rsidP="00E576D8">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1DD0C709" w14:textId="77777777" w:rsidR="00E239A5" w:rsidRDefault="00E239A5" w:rsidP="00E576D8">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6D705A25" w14:textId="77777777" w:rsidR="00E239A5" w:rsidRDefault="00E239A5" w:rsidP="00E576D8">
            <w:pPr>
              <w:cnfStyle w:val="100000000000" w:firstRow="1" w:lastRow="0" w:firstColumn="0" w:lastColumn="0" w:oddVBand="0" w:evenVBand="0" w:oddHBand="0" w:evenHBand="0" w:firstRowFirstColumn="0" w:firstRowLastColumn="0" w:lastRowFirstColumn="0" w:lastRowLastColumn="0"/>
            </w:pPr>
            <w:r>
              <w:t>Comment</w:t>
            </w:r>
          </w:p>
        </w:tc>
      </w:tr>
      <w:tr w:rsidR="00E239A5" w14:paraId="39F9A0F0" w14:textId="77777777" w:rsidTr="00E5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329229B7" w14:textId="77777777" w:rsidR="00E239A5" w:rsidRPr="00DA7CFE" w:rsidRDefault="00E239A5" w:rsidP="00E576D8">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229F4E95" w14:textId="4641D0CA" w:rsidR="00E239A5" w:rsidRDefault="00E239A5" w:rsidP="00E576D8">
            <w:pPr>
              <w:cnfStyle w:val="000000100000" w:firstRow="0" w:lastRow="0" w:firstColumn="0" w:lastColumn="0" w:oddVBand="0" w:evenVBand="0" w:oddHBand="1" w:evenHBand="0" w:firstRowFirstColumn="0" w:firstRowLastColumn="0" w:lastRowFirstColumn="0" w:lastRowLastColumn="0"/>
            </w:pPr>
            <w:r>
              <w:t>“S”</w:t>
            </w:r>
          </w:p>
        </w:tc>
        <w:tc>
          <w:tcPr>
            <w:tcW w:w="3585" w:type="dxa"/>
          </w:tcPr>
          <w:p w14:paraId="54966852" w14:textId="5A78200E" w:rsidR="00E239A5" w:rsidRDefault="00E239A5" w:rsidP="00533CBC">
            <w:pPr>
              <w:cnfStyle w:val="000000100000" w:firstRow="0" w:lastRow="0" w:firstColumn="0" w:lastColumn="0" w:oddVBand="0" w:evenVBand="0" w:oddHBand="1" w:evenHBand="0" w:firstRowFirstColumn="0" w:firstRowLastColumn="0" w:lastRowFirstColumn="0" w:lastRowLastColumn="0"/>
            </w:pPr>
            <w:r>
              <w:t xml:space="preserve">The Case must have at least one </w:t>
            </w:r>
            <w:proofErr w:type="spellStart"/>
            <w:r>
              <w:t>ProcedureORProperty</w:t>
            </w:r>
            <w:proofErr w:type="spellEnd"/>
            <w:r>
              <w:t xml:space="preserve"> with a value </w:t>
            </w:r>
            <w:r w:rsidR="00533CBC">
              <w:t>equal to</w:t>
            </w:r>
            <w:r>
              <w:t xml:space="preserve"> 1</w:t>
            </w:r>
          </w:p>
        </w:tc>
        <w:tc>
          <w:tcPr>
            <w:tcW w:w="2197" w:type="dxa"/>
          </w:tcPr>
          <w:p w14:paraId="292CE27D" w14:textId="48195735" w:rsidR="00E239A5" w:rsidRDefault="00E239A5" w:rsidP="00E576D8">
            <w:pPr>
              <w:cnfStyle w:val="000000100000" w:firstRow="0" w:lastRow="0" w:firstColumn="0" w:lastColumn="0" w:oddVBand="0" w:evenVBand="0" w:oddHBand="1" w:evenHBand="0" w:firstRowFirstColumn="0" w:firstRowLastColumn="0" w:lastRowFirstColumn="0" w:lastRowLastColumn="0"/>
            </w:pPr>
            <w:r>
              <w:t xml:space="preserve">Frequent in </w:t>
            </w:r>
            <w:r w:rsidR="00533CBC">
              <w:t>today’s</w:t>
            </w:r>
            <w:r>
              <w:t xml:space="preserve"> rules</w:t>
            </w:r>
          </w:p>
        </w:tc>
      </w:tr>
      <w:tr w:rsidR="00E239A5" w14:paraId="4BF91581" w14:textId="77777777" w:rsidTr="00E576D8">
        <w:tc>
          <w:tcPr>
            <w:cnfStyle w:val="001000000000" w:firstRow="0" w:lastRow="0" w:firstColumn="1" w:lastColumn="0" w:oddVBand="0" w:evenVBand="0" w:oddHBand="0" w:evenHBand="0" w:firstRowFirstColumn="0" w:firstRowLastColumn="0" w:lastRowFirstColumn="0" w:lastRowLastColumn="0"/>
            <w:tcW w:w="1373" w:type="dxa"/>
          </w:tcPr>
          <w:p w14:paraId="487819F8" w14:textId="4807FF0D" w:rsidR="00E239A5" w:rsidRDefault="00E239A5" w:rsidP="00E576D8">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42890F0B" w14:textId="3C54C055" w:rsidR="00E239A5" w:rsidRDefault="00E239A5" w:rsidP="00E576D8">
            <w:pPr>
              <w:cnfStyle w:val="000000000000" w:firstRow="0" w:lastRow="0" w:firstColumn="0" w:lastColumn="0" w:oddVBand="0" w:evenVBand="0" w:oddHBand="0" w:evenHBand="0" w:firstRowFirstColumn="0" w:firstRowLastColumn="0" w:lastRowFirstColumn="0" w:lastRowLastColumn="0"/>
            </w:pPr>
            <w:r>
              <w:t>“</w:t>
            </w:r>
            <w:r w:rsidR="00533CBC">
              <w:t>P</w:t>
            </w:r>
            <w:r>
              <w:t>”</w:t>
            </w:r>
          </w:p>
        </w:tc>
        <w:tc>
          <w:tcPr>
            <w:tcW w:w="3585" w:type="dxa"/>
          </w:tcPr>
          <w:p w14:paraId="1F12EB92" w14:textId="1857ED8F" w:rsidR="00E239A5" w:rsidRPr="00E239A5" w:rsidRDefault="00E239A5" w:rsidP="00533CBC">
            <w:pPr>
              <w:cnfStyle w:val="000000000000" w:firstRow="0" w:lastRow="0" w:firstColumn="0" w:lastColumn="0" w:oddVBand="0" w:evenVBand="0" w:oddHBand="0" w:evenHBand="0" w:firstRowFirstColumn="0" w:firstRowLastColumn="0" w:lastRowFirstColumn="0" w:lastRowLastColumn="0"/>
            </w:pPr>
            <w:r>
              <w:t xml:space="preserve">The Case must have at least one </w:t>
            </w:r>
            <w:proofErr w:type="spellStart"/>
            <w:r>
              <w:t>ProcedureORProperty</w:t>
            </w:r>
            <w:proofErr w:type="spellEnd"/>
            <w:r>
              <w:t xml:space="preserve"> with a value </w:t>
            </w:r>
            <w:r w:rsidR="00533CBC">
              <w:t>equal to</w:t>
            </w:r>
            <w:r>
              <w:t xml:space="preserve"> 1 or 2</w:t>
            </w:r>
          </w:p>
        </w:tc>
        <w:tc>
          <w:tcPr>
            <w:tcW w:w="2197" w:type="dxa"/>
          </w:tcPr>
          <w:p w14:paraId="33E3F9F6" w14:textId="3B714E1B" w:rsidR="00E239A5" w:rsidRDefault="00E239A5" w:rsidP="00E576D8">
            <w:pPr>
              <w:cnfStyle w:val="000000000000" w:firstRow="0" w:lastRow="0" w:firstColumn="0" w:lastColumn="0" w:oddVBand="0" w:evenVBand="0" w:oddHBand="0" w:evenHBand="0" w:firstRowFirstColumn="0" w:firstRowLastColumn="0" w:lastRowFirstColumn="0" w:lastRowLastColumn="0"/>
            </w:pPr>
            <w:r>
              <w:t xml:space="preserve">Frequent in </w:t>
            </w:r>
            <w:r w:rsidR="00533CBC">
              <w:t>today’s</w:t>
            </w:r>
            <w:r>
              <w:t xml:space="preserve"> rules</w:t>
            </w:r>
          </w:p>
        </w:tc>
      </w:tr>
      <w:tr w:rsidR="00533CBC" w14:paraId="38368B8E" w14:textId="77777777" w:rsidTr="00E5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22312950" w14:textId="059CFC88" w:rsidR="00533CBC" w:rsidRDefault="00533CBC" w:rsidP="00E576D8">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530A971C" w14:textId="1C45CACB" w:rsidR="00533CBC" w:rsidRDefault="00533CBC" w:rsidP="00E576D8">
            <w:pPr>
              <w:cnfStyle w:val="000000100000" w:firstRow="0" w:lastRow="0" w:firstColumn="0" w:lastColumn="0" w:oddVBand="0" w:evenVBand="0" w:oddHBand="1" w:evenHBand="0" w:firstRowFirstColumn="0" w:firstRowLastColumn="0" w:lastRowFirstColumn="0" w:lastRowLastColumn="0"/>
            </w:pPr>
            <w:r>
              <w:t>“N”</w:t>
            </w:r>
          </w:p>
        </w:tc>
        <w:tc>
          <w:tcPr>
            <w:tcW w:w="3585" w:type="dxa"/>
          </w:tcPr>
          <w:p w14:paraId="5853FE16" w14:textId="3D3C41D1" w:rsidR="00533CBC" w:rsidRPr="00E239A5" w:rsidRDefault="00533CBC" w:rsidP="00533CBC">
            <w:pPr>
              <w:cnfStyle w:val="000000100000" w:firstRow="0" w:lastRow="0" w:firstColumn="0" w:lastColumn="0" w:oddVBand="0" w:evenVBand="0" w:oddHBand="1" w:evenHBand="0" w:firstRowFirstColumn="0" w:firstRowLastColumn="0" w:lastRowFirstColumn="0" w:lastRowLastColumn="0"/>
            </w:pPr>
            <w:r>
              <w:t xml:space="preserve">The Case </w:t>
            </w:r>
            <w:proofErr w:type="spellStart"/>
            <w:r>
              <w:t xml:space="preserve">can </w:t>
            </w:r>
            <w:proofErr w:type="gramStart"/>
            <w:r>
              <w:t>not</w:t>
            </w:r>
            <w:proofErr w:type="spellEnd"/>
            <w:r>
              <w:t xml:space="preserve">  have</w:t>
            </w:r>
            <w:proofErr w:type="gramEnd"/>
            <w:r>
              <w:t xml:space="preserve"> any </w:t>
            </w:r>
            <w:proofErr w:type="spellStart"/>
            <w:r>
              <w:t>ProcedureORProperty</w:t>
            </w:r>
            <w:proofErr w:type="spellEnd"/>
            <w:r>
              <w:t xml:space="preserve"> with a value equal to 1</w:t>
            </w:r>
          </w:p>
        </w:tc>
        <w:tc>
          <w:tcPr>
            <w:tcW w:w="2197" w:type="dxa"/>
          </w:tcPr>
          <w:p w14:paraId="294787EE" w14:textId="784E8FE7" w:rsidR="00533CBC" w:rsidRDefault="00533CBC" w:rsidP="00E576D8">
            <w:pPr>
              <w:cnfStyle w:val="000000100000" w:firstRow="0" w:lastRow="0" w:firstColumn="0" w:lastColumn="0" w:oddVBand="0" w:evenVBand="0" w:oddHBand="1" w:evenHBand="0" w:firstRowFirstColumn="0" w:firstRowLastColumn="0" w:lastRowFirstColumn="0" w:lastRowLastColumn="0"/>
            </w:pPr>
            <w:r>
              <w:t>Frequent in today’s rules</w:t>
            </w:r>
          </w:p>
        </w:tc>
      </w:tr>
      <w:tr w:rsidR="00533CBC" w14:paraId="0937AB26" w14:textId="77777777" w:rsidTr="00E576D8">
        <w:tc>
          <w:tcPr>
            <w:cnfStyle w:val="001000000000" w:firstRow="0" w:lastRow="0" w:firstColumn="1" w:lastColumn="0" w:oddVBand="0" w:evenVBand="0" w:oddHBand="0" w:evenHBand="0" w:firstRowFirstColumn="0" w:firstRowLastColumn="0" w:lastRowFirstColumn="0" w:lastRowLastColumn="0"/>
            <w:tcW w:w="1373" w:type="dxa"/>
          </w:tcPr>
          <w:p w14:paraId="1F1BEAC2" w14:textId="519EF9ED" w:rsidR="00533CBC" w:rsidRDefault="00533CBC" w:rsidP="00E576D8">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0D09E27B" w14:textId="6877A9B3" w:rsidR="00533CBC" w:rsidRDefault="00533CBC" w:rsidP="00E576D8">
            <w:pPr>
              <w:cnfStyle w:val="000000000000" w:firstRow="0" w:lastRow="0" w:firstColumn="0" w:lastColumn="0" w:oddVBand="0" w:evenVBand="0" w:oddHBand="0" w:evenHBand="0" w:firstRowFirstColumn="0" w:firstRowLastColumn="0" w:lastRowFirstColumn="0" w:lastRowLastColumn="0"/>
            </w:pPr>
            <w:r>
              <w:t>“Z”</w:t>
            </w:r>
          </w:p>
        </w:tc>
        <w:tc>
          <w:tcPr>
            <w:tcW w:w="3585" w:type="dxa"/>
          </w:tcPr>
          <w:p w14:paraId="4F423F88" w14:textId="1A63543F" w:rsidR="00533CBC" w:rsidRPr="00E239A5" w:rsidRDefault="00533CBC" w:rsidP="00E576D8">
            <w:pPr>
              <w:cnfStyle w:val="000000000000" w:firstRow="0" w:lastRow="0" w:firstColumn="0" w:lastColumn="0" w:oddVBand="0" w:evenVBand="0" w:oddHBand="0" w:evenHBand="0" w:firstRowFirstColumn="0" w:firstRowLastColumn="0" w:lastRowFirstColumn="0" w:lastRowLastColumn="0"/>
            </w:pPr>
            <w:r>
              <w:t xml:space="preserve">The Case </w:t>
            </w:r>
            <w:proofErr w:type="spellStart"/>
            <w:r>
              <w:t xml:space="preserve">can </w:t>
            </w:r>
            <w:proofErr w:type="gramStart"/>
            <w:r>
              <w:t>not</w:t>
            </w:r>
            <w:proofErr w:type="spellEnd"/>
            <w:r>
              <w:t xml:space="preserve">  have</w:t>
            </w:r>
            <w:proofErr w:type="gramEnd"/>
            <w:r>
              <w:t xml:space="preserve"> any </w:t>
            </w:r>
            <w:proofErr w:type="spellStart"/>
            <w:r>
              <w:t>ProcedureORProperty</w:t>
            </w:r>
            <w:proofErr w:type="spellEnd"/>
            <w:r>
              <w:t xml:space="preserve"> with a value equal to 1 or 2</w:t>
            </w:r>
          </w:p>
        </w:tc>
        <w:tc>
          <w:tcPr>
            <w:tcW w:w="2197" w:type="dxa"/>
          </w:tcPr>
          <w:p w14:paraId="3B8C1CBF" w14:textId="31F970AF" w:rsidR="00533CBC" w:rsidRDefault="00533CBC" w:rsidP="00E576D8">
            <w:pPr>
              <w:cnfStyle w:val="000000000000" w:firstRow="0" w:lastRow="0" w:firstColumn="0" w:lastColumn="0" w:oddVBand="0" w:evenVBand="0" w:oddHBand="0" w:evenHBand="0" w:firstRowFirstColumn="0" w:firstRowLastColumn="0" w:lastRowFirstColumn="0" w:lastRowLastColumn="0"/>
            </w:pPr>
            <w:r>
              <w:t>Frequent in today’s rules</w:t>
            </w:r>
          </w:p>
        </w:tc>
      </w:tr>
      <w:tr w:rsidR="00533CBC" w14:paraId="51388FB3" w14:textId="77777777" w:rsidTr="00E5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2847A886" w14:textId="342DA502" w:rsidR="00533CBC" w:rsidRDefault="00533CBC" w:rsidP="00E576D8">
            <w:pPr>
              <w:rPr>
                <w:b w:val="0"/>
              </w:rPr>
            </w:pPr>
            <w:r>
              <w:rPr>
                <w:b w:val="0"/>
              </w:rPr>
              <w:t>“+”</w:t>
            </w:r>
          </w:p>
        </w:tc>
        <w:tc>
          <w:tcPr>
            <w:tcW w:w="1701" w:type="dxa"/>
          </w:tcPr>
          <w:p w14:paraId="6018E908" w14:textId="284EC62F" w:rsidR="00533CBC" w:rsidRDefault="00533CBC" w:rsidP="00E576D8">
            <w:pPr>
              <w:cnfStyle w:val="000000100000" w:firstRow="0" w:lastRow="0" w:firstColumn="0" w:lastColumn="0" w:oddVBand="0" w:evenVBand="0" w:oddHBand="1" w:evenHBand="0" w:firstRowFirstColumn="0" w:firstRowLastColumn="0" w:lastRowFirstColumn="0" w:lastRowLastColumn="0"/>
            </w:pPr>
            <w:r>
              <w:t>Blank (NULL)</w:t>
            </w:r>
          </w:p>
        </w:tc>
        <w:tc>
          <w:tcPr>
            <w:tcW w:w="3585" w:type="dxa"/>
          </w:tcPr>
          <w:p w14:paraId="36B0B545" w14:textId="0B897C5A" w:rsidR="00533CBC" w:rsidRPr="00E239A5" w:rsidRDefault="00533CBC" w:rsidP="00E576D8">
            <w:pPr>
              <w:cnfStyle w:val="000000100000" w:firstRow="0" w:lastRow="0" w:firstColumn="0" w:lastColumn="0" w:oddVBand="0" w:evenVBand="0" w:oddHBand="1" w:evenHBand="0" w:firstRowFirstColumn="0" w:firstRowLastColumn="0" w:lastRowFirstColumn="0" w:lastRowLastColumn="0"/>
            </w:pPr>
            <w:r>
              <w:t xml:space="preserve">The Case must have at least one </w:t>
            </w:r>
            <w:proofErr w:type="spellStart"/>
            <w:r>
              <w:t>ProcedureORProperty</w:t>
            </w:r>
            <w:proofErr w:type="spellEnd"/>
            <w:r>
              <w:t>, regardless of value</w:t>
            </w:r>
          </w:p>
        </w:tc>
        <w:tc>
          <w:tcPr>
            <w:tcW w:w="2197" w:type="dxa"/>
          </w:tcPr>
          <w:p w14:paraId="3426D7FB" w14:textId="49BB7982" w:rsidR="00533CBC" w:rsidRDefault="00533CBC" w:rsidP="00E576D8">
            <w:pPr>
              <w:cnfStyle w:val="000000100000" w:firstRow="0" w:lastRow="0" w:firstColumn="0" w:lastColumn="0" w:oddVBand="0" w:evenVBand="0" w:oddHBand="1" w:evenHBand="0" w:firstRowFirstColumn="0" w:firstRowLastColumn="0" w:lastRowFirstColumn="0" w:lastRowLastColumn="0"/>
            </w:pPr>
            <w:r>
              <w:t>Same result as the value “P” with t</w:t>
            </w:r>
            <w:r w:rsidR="0061652B">
              <w:t>oday’s configurations</w:t>
            </w:r>
          </w:p>
        </w:tc>
      </w:tr>
      <w:tr w:rsidR="0061652B" w14:paraId="340B8C57" w14:textId="77777777" w:rsidTr="00E576D8">
        <w:tc>
          <w:tcPr>
            <w:cnfStyle w:val="001000000000" w:firstRow="0" w:lastRow="0" w:firstColumn="1" w:lastColumn="0" w:oddVBand="0" w:evenVBand="0" w:oddHBand="0" w:evenHBand="0" w:firstRowFirstColumn="0" w:firstRowLastColumn="0" w:lastRowFirstColumn="0" w:lastRowLastColumn="0"/>
            <w:tcW w:w="1373" w:type="dxa"/>
          </w:tcPr>
          <w:p w14:paraId="321B67FE" w14:textId="1E8FAEC9" w:rsidR="0061652B" w:rsidRDefault="0061652B" w:rsidP="00E576D8">
            <w:pPr>
              <w:rPr>
                <w:b w:val="0"/>
              </w:rPr>
            </w:pPr>
            <w:r>
              <w:rPr>
                <w:b w:val="0"/>
              </w:rPr>
              <w:t>“-”</w:t>
            </w:r>
          </w:p>
        </w:tc>
        <w:tc>
          <w:tcPr>
            <w:tcW w:w="1701" w:type="dxa"/>
          </w:tcPr>
          <w:p w14:paraId="60714EE4" w14:textId="03571C59" w:rsidR="0061652B" w:rsidRDefault="0061652B" w:rsidP="00E576D8">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75EC75F0" w14:textId="5F0989DE" w:rsidR="0061652B" w:rsidRPr="00E239A5" w:rsidRDefault="0061652B" w:rsidP="0061652B">
            <w:pPr>
              <w:cnfStyle w:val="000000000000" w:firstRow="0" w:lastRow="0" w:firstColumn="0" w:lastColumn="0" w:oddVBand="0" w:evenVBand="0" w:oddHBand="0" w:evenHBand="0" w:firstRowFirstColumn="0" w:firstRowLastColumn="0" w:lastRowFirstColumn="0" w:lastRowLastColumn="0"/>
            </w:pPr>
            <w:r>
              <w:t xml:space="preserve">The Case </w:t>
            </w:r>
            <w:proofErr w:type="spellStart"/>
            <w:r>
              <w:t>can not</w:t>
            </w:r>
            <w:proofErr w:type="spellEnd"/>
            <w:r>
              <w:t xml:space="preserve"> have any </w:t>
            </w:r>
            <w:proofErr w:type="spellStart"/>
            <w:r>
              <w:t>ProcedureORProperty</w:t>
            </w:r>
            <w:proofErr w:type="spellEnd"/>
            <w:r>
              <w:t>, regardless of value</w:t>
            </w:r>
          </w:p>
        </w:tc>
        <w:tc>
          <w:tcPr>
            <w:tcW w:w="2197" w:type="dxa"/>
          </w:tcPr>
          <w:p w14:paraId="0B7574B9" w14:textId="33AB1BEF" w:rsidR="0061652B" w:rsidRDefault="0061652B" w:rsidP="00E576D8">
            <w:pPr>
              <w:cnfStyle w:val="000000000000" w:firstRow="0" w:lastRow="0" w:firstColumn="0" w:lastColumn="0" w:oddVBand="0" w:evenVBand="0" w:oddHBand="0" w:evenHBand="0" w:firstRowFirstColumn="0" w:firstRowLastColumn="0" w:lastRowFirstColumn="0" w:lastRowLastColumn="0"/>
            </w:pPr>
            <w:r>
              <w:t>Same result as the value “Z” with today’s configurations</w:t>
            </w:r>
          </w:p>
        </w:tc>
      </w:tr>
      <w:tr w:rsidR="0061652B" w14:paraId="59A431E3" w14:textId="77777777" w:rsidTr="00E5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389FF4A0" w14:textId="77777777" w:rsidR="0061652B" w:rsidRPr="00DA7CFE" w:rsidRDefault="0061652B" w:rsidP="00E576D8">
            <w:pPr>
              <w:rPr>
                <w:b w:val="0"/>
              </w:rPr>
            </w:pPr>
            <w:r>
              <w:rPr>
                <w:b w:val="0"/>
              </w:rPr>
              <w:t>Blank (NULL)</w:t>
            </w:r>
          </w:p>
        </w:tc>
        <w:tc>
          <w:tcPr>
            <w:tcW w:w="1701" w:type="dxa"/>
          </w:tcPr>
          <w:p w14:paraId="6B786501" w14:textId="77777777" w:rsidR="0061652B" w:rsidRDefault="0061652B" w:rsidP="00E576D8">
            <w:pPr>
              <w:cnfStyle w:val="000000100000" w:firstRow="0" w:lastRow="0" w:firstColumn="0" w:lastColumn="0" w:oddVBand="0" w:evenVBand="0" w:oddHBand="1" w:evenHBand="0" w:firstRowFirstColumn="0" w:firstRowLastColumn="0" w:lastRowFirstColumn="0" w:lastRowLastColumn="0"/>
            </w:pPr>
            <w:r>
              <w:t>Blank (NULL)</w:t>
            </w:r>
          </w:p>
        </w:tc>
        <w:tc>
          <w:tcPr>
            <w:tcW w:w="3585" w:type="dxa"/>
          </w:tcPr>
          <w:p w14:paraId="00AE728C" w14:textId="26C887E3" w:rsidR="0061652B" w:rsidRPr="00E239A5" w:rsidRDefault="0061652B" w:rsidP="00E576D8">
            <w:pPr>
              <w:cnfStyle w:val="000000100000" w:firstRow="0" w:lastRow="0" w:firstColumn="0" w:lastColumn="0" w:oddVBand="0" w:evenVBand="0" w:oddHBand="1" w:evenHBand="0" w:firstRowFirstColumn="0" w:firstRowLastColumn="0" w:lastRowFirstColumn="0" w:lastRowLastColumn="0"/>
              <w:rPr>
                <w:color w:val="BFBFBF" w:themeColor="background1" w:themeShade="BF"/>
              </w:rPr>
            </w:pPr>
            <w:r w:rsidRPr="00E239A5">
              <w:t>The criterion is always met</w:t>
            </w:r>
          </w:p>
        </w:tc>
        <w:tc>
          <w:tcPr>
            <w:tcW w:w="2197" w:type="dxa"/>
          </w:tcPr>
          <w:p w14:paraId="3F6D27FF" w14:textId="37EEDF19" w:rsidR="0061652B" w:rsidRDefault="0061652B" w:rsidP="00E576D8">
            <w:pPr>
              <w:cnfStyle w:val="000000100000" w:firstRow="0" w:lastRow="0" w:firstColumn="0" w:lastColumn="0" w:oddVBand="0" w:evenVBand="0" w:oddHBand="1" w:evenHBand="0" w:firstRowFirstColumn="0" w:firstRowLastColumn="0" w:lastRowFirstColumn="0" w:lastRowLastColumn="0"/>
            </w:pPr>
            <w:r>
              <w:t>Frequent in today’s rules</w:t>
            </w:r>
          </w:p>
        </w:tc>
      </w:tr>
      <w:tr w:rsidR="00865248" w14:paraId="65E6807F" w14:textId="77777777" w:rsidTr="00E576D8">
        <w:tc>
          <w:tcPr>
            <w:cnfStyle w:val="001000000000" w:firstRow="0" w:lastRow="0" w:firstColumn="1" w:lastColumn="0" w:oddVBand="0" w:evenVBand="0" w:oddHBand="0" w:evenHBand="0" w:firstRowFirstColumn="0" w:firstRowLastColumn="0" w:lastRowFirstColumn="0" w:lastRowLastColumn="0"/>
            <w:tcW w:w="1373" w:type="dxa"/>
          </w:tcPr>
          <w:p w14:paraId="109EAF60" w14:textId="5615F6EB" w:rsidR="00865248" w:rsidRDefault="00865248" w:rsidP="00E576D8">
            <w:pPr>
              <w:rPr>
                <w:b w:val="0"/>
              </w:rPr>
            </w:pPr>
            <w:r>
              <w:rPr>
                <w:b w:val="0"/>
              </w:rPr>
              <w:t>“-”</w:t>
            </w:r>
          </w:p>
        </w:tc>
        <w:tc>
          <w:tcPr>
            <w:tcW w:w="1701" w:type="dxa"/>
          </w:tcPr>
          <w:p w14:paraId="32BABD5C" w14:textId="467A0033" w:rsidR="00865248" w:rsidRDefault="00865248" w:rsidP="00865248">
            <w:pPr>
              <w:cnfStyle w:val="000000000000" w:firstRow="0" w:lastRow="0" w:firstColumn="0" w:lastColumn="0" w:oddVBand="0" w:evenVBand="0" w:oddHBand="0" w:evenHBand="0" w:firstRowFirstColumn="0" w:firstRowLastColumn="0" w:lastRowFirstColumn="0" w:lastRowLastColumn="0"/>
            </w:pPr>
            <w:r>
              <w:t>Any value (not NULL)</w:t>
            </w:r>
          </w:p>
        </w:tc>
        <w:tc>
          <w:tcPr>
            <w:tcW w:w="3585" w:type="dxa"/>
          </w:tcPr>
          <w:p w14:paraId="40FF30D6" w14:textId="588DB424" w:rsidR="00865248" w:rsidRPr="00E239A5" w:rsidRDefault="00865248" w:rsidP="00865248">
            <w:pPr>
              <w:cnfStyle w:val="000000000000" w:firstRow="0" w:lastRow="0" w:firstColumn="0" w:lastColumn="0" w:oddVBand="0" w:evenVBand="0" w:oddHBand="0" w:evenHBand="0" w:firstRowFirstColumn="0" w:firstRowLastColumn="0" w:lastRowFirstColumn="0" w:lastRowLastColumn="0"/>
            </w:pPr>
            <w:r w:rsidRPr="00E239A5">
              <w:t xml:space="preserve">The criterion is </w:t>
            </w:r>
            <w:r>
              <w:t>never</w:t>
            </w:r>
            <w:r w:rsidRPr="00E239A5">
              <w:t xml:space="preserve"> met</w:t>
            </w:r>
          </w:p>
        </w:tc>
        <w:tc>
          <w:tcPr>
            <w:tcW w:w="2197" w:type="dxa"/>
          </w:tcPr>
          <w:p w14:paraId="19016759" w14:textId="77777777" w:rsidR="00865248" w:rsidRDefault="00865248" w:rsidP="00E576D8">
            <w:pPr>
              <w:cnfStyle w:val="000000000000" w:firstRow="0" w:lastRow="0" w:firstColumn="0" w:lastColumn="0" w:oddVBand="0" w:evenVBand="0" w:oddHBand="0" w:evenHBand="0" w:firstRowFirstColumn="0" w:firstRowLastColumn="0" w:lastRowFirstColumn="0" w:lastRowLastColumn="0"/>
            </w:pPr>
          </w:p>
        </w:tc>
      </w:tr>
    </w:tbl>
    <w:p w14:paraId="78B0D723" w14:textId="74F014C5" w:rsidR="007C5D86" w:rsidRDefault="007C5D86" w:rsidP="00DA3ADA"/>
    <w:p w14:paraId="7A92421A" w14:textId="2E971557" w:rsidR="00F05A1D" w:rsidRDefault="00F05A1D" w:rsidP="00F05A1D">
      <w:r>
        <w:t>For other combinations of Operator and Value: The criterion is always met.</w:t>
      </w:r>
    </w:p>
    <w:p w14:paraId="48297C4C" w14:textId="77777777" w:rsidR="00F05A1D" w:rsidRPr="007C5D86" w:rsidRDefault="00F05A1D" w:rsidP="00DA3ADA"/>
    <w:p w14:paraId="10D51691" w14:textId="5E506BF6" w:rsidR="007C5D86" w:rsidRDefault="007C5D86" w:rsidP="00D332F0">
      <w:pPr>
        <w:pStyle w:val="Heading2"/>
      </w:pPr>
      <w:bookmarkStart w:id="31" w:name="_Toc7100123"/>
      <w:r w:rsidRPr="00D332F0">
        <w:t>Rules for evaluation of the</w:t>
      </w:r>
      <w:r w:rsidR="00DA3ADA">
        <w:t xml:space="preserve"> </w:t>
      </w:r>
      <w:proofErr w:type="spellStart"/>
      <w:r w:rsidR="00DA3ADA">
        <w:t>ComplicationAndComorbidityCriterion</w:t>
      </w:r>
      <w:bookmarkEnd w:id="31"/>
      <w:proofErr w:type="spellEnd"/>
    </w:p>
    <w:p w14:paraId="4F320095" w14:textId="77777777" w:rsidR="00E576D8" w:rsidRPr="00E239A5" w:rsidRDefault="00E576D8" w:rsidP="00E576D8">
      <w:r>
        <w:t>The following rules apply for the different combinations of Operators and Values</w:t>
      </w:r>
    </w:p>
    <w:tbl>
      <w:tblPr>
        <w:tblStyle w:val="LightList-Accent1"/>
        <w:tblW w:w="0" w:type="auto"/>
        <w:tblLook w:val="04A0" w:firstRow="1" w:lastRow="0" w:firstColumn="1" w:lastColumn="0" w:noHBand="0" w:noVBand="1"/>
      </w:tblPr>
      <w:tblGrid>
        <w:gridCol w:w="1373"/>
        <w:gridCol w:w="1701"/>
        <w:gridCol w:w="3585"/>
        <w:gridCol w:w="2197"/>
      </w:tblGrid>
      <w:tr w:rsidR="00E576D8" w14:paraId="2A7B91B5" w14:textId="77777777" w:rsidTr="00E57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4C4D28CC" w14:textId="77777777" w:rsidR="00E576D8" w:rsidRDefault="00E576D8" w:rsidP="00E576D8">
            <w:r>
              <w:t>Operator</w:t>
            </w:r>
          </w:p>
        </w:tc>
        <w:tc>
          <w:tcPr>
            <w:tcW w:w="1701" w:type="dxa"/>
          </w:tcPr>
          <w:p w14:paraId="4722FDB0" w14:textId="77777777" w:rsidR="00E576D8" w:rsidRDefault="00E576D8" w:rsidP="00E576D8">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246B3224" w14:textId="77777777" w:rsidR="00E576D8" w:rsidRDefault="00E576D8" w:rsidP="00E576D8">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3F6F4374" w14:textId="77777777" w:rsidR="00E576D8" w:rsidRDefault="00E576D8" w:rsidP="00E576D8">
            <w:pPr>
              <w:cnfStyle w:val="100000000000" w:firstRow="1" w:lastRow="0" w:firstColumn="0" w:lastColumn="0" w:oddVBand="0" w:evenVBand="0" w:oddHBand="0" w:evenHBand="0" w:firstRowFirstColumn="0" w:firstRowLastColumn="0" w:lastRowFirstColumn="0" w:lastRowLastColumn="0"/>
            </w:pPr>
            <w:r>
              <w:t>Comment</w:t>
            </w:r>
          </w:p>
        </w:tc>
      </w:tr>
      <w:tr w:rsidR="00E576D8" w14:paraId="4482E9F7" w14:textId="77777777" w:rsidTr="00E5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1919B0D" w14:textId="77777777" w:rsidR="00E576D8" w:rsidRPr="00DA7CFE" w:rsidRDefault="00E576D8" w:rsidP="00E576D8">
            <w:pPr>
              <w:rPr>
                <w:b w:val="0"/>
              </w:rPr>
            </w:pPr>
            <w:r>
              <w:rPr>
                <w:b w:val="0"/>
              </w:rPr>
              <w:t>Blank (</w:t>
            </w:r>
            <w:proofErr w:type="gramStart"/>
            <w:r>
              <w:rPr>
                <w:b w:val="0"/>
              </w:rPr>
              <w:t xml:space="preserve">NULL) </w:t>
            </w:r>
            <w:r w:rsidRPr="00DA7CFE">
              <w:rPr>
                <w:b w:val="0"/>
              </w:rPr>
              <w:t xml:space="preserve"> or</w:t>
            </w:r>
            <w:proofErr w:type="gramEnd"/>
            <w:r w:rsidRPr="00DA7CFE">
              <w:rPr>
                <w:b w:val="0"/>
              </w:rPr>
              <w:t xml:space="preserve"> “+”</w:t>
            </w:r>
          </w:p>
        </w:tc>
        <w:tc>
          <w:tcPr>
            <w:tcW w:w="1701" w:type="dxa"/>
          </w:tcPr>
          <w:p w14:paraId="29F63ACF" w14:textId="2470E876" w:rsidR="00E576D8" w:rsidRDefault="0011784A" w:rsidP="0011784A">
            <w:pPr>
              <w:cnfStyle w:val="000000100000" w:firstRow="0" w:lastRow="0" w:firstColumn="0" w:lastColumn="0" w:oddVBand="0" w:evenVBand="0" w:oddHBand="1" w:evenHBand="0" w:firstRowFirstColumn="0" w:firstRowLastColumn="0" w:lastRowFirstColumn="0" w:lastRowLastColumn="0"/>
            </w:pPr>
            <w:r>
              <w:t>Any integer</w:t>
            </w:r>
          </w:p>
        </w:tc>
        <w:tc>
          <w:tcPr>
            <w:tcW w:w="3585" w:type="dxa"/>
          </w:tcPr>
          <w:p w14:paraId="663ADF0E" w14:textId="064F6AAA" w:rsidR="00E576D8" w:rsidRDefault="00E576D8" w:rsidP="0011784A">
            <w:pPr>
              <w:cnfStyle w:val="000000100000" w:firstRow="0" w:lastRow="0" w:firstColumn="0" w:lastColumn="0" w:oddVBand="0" w:evenVBand="0" w:oddHBand="1" w:evenHBand="0" w:firstRowFirstColumn="0" w:firstRowLastColumn="0" w:lastRowFirstColumn="0" w:lastRowLastColumn="0"/>
            </w:pPr>
            <w:r>
              <w:t xml:space="preserve">The </w:t>
            </w:r>
            <w:proofErr w:type="spellStart"/>
            <w:r w:rsidR="008D3FB9">
              <w:t>ComplicationAndComorbidityLevel</w:t>
            </w:r>
            <w:proofErr w:type="spellEnd"/>
            <w:r w:rsidR="0011784A">
              <w:t xml:space="preserve"> of th</w:t>
            </w:r>
            <w:r w:rsidR="00BA7F7B">
              <w:t>e</w:t>
            </w:r>
            <w:r w:rsidR="0011784A">
              <w:t xml:space="preserve"> </w:t>
            </w:r>
            <w:r>
              <w:t xml:space="preserve">Case must </w:t>
            </w:r>
            <w:r w:rsidR="0011784A">
              <w:t>be</w:t>
            </w:r>
            <w:r w:rsidR="00630D38">
              <w:t xml:space="preserve"> greater than or</w:t>
            </w:r>
            <w:r>
              <w:t xml:space="preserve"> equ</w:t>
            </w:r>
            <w:r w:rsidR="0011784A">
              <w:t>al to the Value</w:t>
            </w:r>
          </w:p>
        </w:tc>
        <w:tc>
          <w:tcPr>
            <w:tcW w:w="2197" w:type="dxa"/>
          </w:tcPr>
          <w:p w14:paraId="7B8BFD57" w14:textId="77777777" w:rsidR="00E576D8" w:rsidRDefault="00E576D8" w:rsidP="00E576D8">
            <w:pPr>
              <w:cnfStyle w:val="000000100000" w:firstRow="0" w:lastRow="0" w:firstColumn="0" w:lastColumn="0" w:oddVBand="0" w:evenVBand="0" w:oddHBand="1" w:evenHBand="0" w:firstRowFirstColumn="0" w:firstRowLastColumn="0" w:lastRowFirstColumn="0" w:lastRowLastColumn="0"/>
            </w:pPr>
            <w:r>
              <w:t>Frequent in today’s rules</w:t>
            </w:r>
          </w:p>
        </w:tc>
      </w:tr>
      <w:tr w:rsidR="0011784A" w14:paraId="0D758710" w14:textId="77777777" w:rsidTr="00E576D8">
        <w:tc>
          <w:tcPr>
            <w:cnfStyle w:val="001000000000" w:firstRow="0" w:lastRow="0" w:firstColumn="1" w:lastColumn="0" w:oddVBand="0" w:evenVBand="0" w:oddHBand="0" w:evenHBand="0" w:firstRowFirstColumn="0" w:firstRowLastColumn="0" w:lastRowFirstColumn="0" w:lastRowLastColumn="0"/>
            <w:tcW w:w="1373" w:type="dxa"/>
          </w:tcPr>
          <w:p w14:paraId="68D76E82" w14:textId="3081C5AC" w:rsidR="0011784A" w:rsidRDefault="0011784A" w:rsidP="00E576D8">
            <w:pPr>
              <w:rPr>
                <w:b w:val="0"/>
              </w:rPr>
            </w:pPr>
            <w:r>
              <w:rPr>
                <w:b w:val="0"/>
              </w:rPr>
              <w:t>“&gt;</w:t>
            </w:r>
            <w:r w:rsidRPr="00DA7CFE">
              <w:rPr>
                <w:b w:val="0"/>
              </w:rPr>
              <w:t>”</w:t>
            </w:r>
          </w:p>
        </w:tc>
        <w:tc>
          <w:tcPr>
            <w:tcW w:w="1701" w:type="dxa"/>
          </w:tcPr>
          <w:p w14:paraId="2BB76854" w14:textId="1D175EDF" w:rsidR="0011784A" w:rsidRDefault="0011784A" w:rsidP="00E576D8">
            <w:pPr>
              <w:cnfStyle w:val="000000000000" w:firstRow="0" w:lastRow="0" w:firstColumn="0" w:lastColumn="0" w:oddVBand="0" w:evenVBand="0" w:oddHBand="0" w:evenHBand="0" w:firstRowFirstColumn="0" w:firstRowLastColumn="0" w:lastRowFirstColumn="0" w:lastRowLastColumn="0"/>
            </w:pPr>
            <w:r>
              <w:t>Any integer</w:t>
            </w:r>
          </w:p>
        </w:tc>
        <w:tc>
          <w:tcPr>
            <w:tcW w:w="3585" w:type="dxa"/>
          </w:tcPr>
          <w:p w14:paraId="362A1A62" w14:textId="40DA5FEA" w:rsidR="0011784A" w:rsidRDefault="0011784A" w:rsidP="0011784A">
            <w:pPr>
              <w:cnfStyle w:val="000000000000" w:firstRow="0" w:lastRow="0" w:firstColumn="0" w:lastColumn="0" w:oddVBand="0" w:evenVBand="0" w:oddHBand="0" w:evenHBand="0" w:firstRowFirstColumn="0" w:firstRowLastColumn="0" w:lastRowFirstColumn="0" w:lastRowLastColumn="0"/>
            </w:pPr>
            <w:r>
              <w:t xml:space="preserve">The </w:t>
            </w:r>
            <w:proofErr w:type="spellStart"/>
            <w:r w:rsidR="008D3FB9">
              <w:t>ComplicationAndComorbidityLevel</w:t>
            </w:r>
            <w:proofErr w:type="spellEnd"/>
            <w:r>
              <w:t xml:space="preserve"> of </w:t>
            </w:r>
            <w:proofErr w:type="spellStart"/>
            <w:r>
              <w:t>th</w:t>
            </w:r>
            <w:proofErr w:type="spellEnd"/>
            <w:r>
              <w:t xml:space="preserve"> Case must be greater than the Value</w:t>
            </w:r>
          </w:p>
        </w:tc>
        <w:tc>
          <w:tcPr>
            <w:tcW w:w="2197" w:type="dxa"/>
          </w:tcPr>
          <w:p w14:paraId="08430077" w14:textId="23C7913C" w:rsidR="0011784A" w:rsidRDefault="0008119B" w:rsidP="0011784A">
            <w:pPr>
              <w:cnfStyle w:val="000000000000" w:firstRow="0" w:lastRow="0" w:firstColumn="0" w:lastColumn="0" w:oddVBand="0" w:evenVBand="0" w:oddHBand="0" w:evenHBand="0" w:firstRowFirstColumn="0" w:firstRowLastColumn="0" w:lastRowFirstColumn="0" w:lastRowLastColumn="0"/>
            </w:pPr>
            <w:r>
              <w:t>Not possible within today’s framework</w:t>
            </w:r>
          </w:p>
        </w:tc>
      </w:tr>
      <w:tr w:rsidR="0011784A" w14:paraId="0E412B93" w14:textId="77777777" w:rsidTr="00E5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0A96759" w14:textId="40FC69EA" w:rsidR="0011784A" w:rsidRDefault="0011784A" w:rsidP="0011784A">
            <w:pPr>
              <w:rPr>
                <w:b w:val="0"/>
              </w:rPr>
            </w:pPr>
            <w:r>
              <w:rPr>
                <w:b w:val="0"/>
              </w:rPr>
              <w:t>“&lt;</w:t>
            </w:r>
            <w:r w:rsidRPr="00DA7CFE">
              <w:rPr>
                <w:b w:val="0"/>
              </w:rPr>
              <w:t>”</w:t>
            </w:r>
          </w:p>
        </w:tc>
        <w:tc>
          <w:tcPr>
            <w:tcW w:w="1701" w:type="dxa"/>
          </w:tcPr>
          <w:p w14:paraId="5DEE9E2B" w14:textId="4FE90A48" w:rsidR="0011784A" w:rsidRDefault="0011784A" w:rsidP="00E576D8">
            <w:pPr>
              <w:cnfStyle w:val="000000100000" w:firstRow="0" w:lastRow="0" w:firstColumn="0" w:lastColumn="0" w:oddVBand="0" w:evenVBand="0" w:oddHBand="1" w:evenHBand="0" w:firstRowFirstColumn="0" w:firstRowLastColumn="0" w:lastRowFirstColumn="0" w:lastRowLastColumn="0"/>
            </w:pPr>
            <w:r>
              <w:t>Any integer</w:t>
            </w:r>
          </w:p>
        </w:tc>
        <w:tc>
          <w:tcPr>
            <w:tcW w:w="3585" w:type="dxa"/>
          </w:tcPr>
          <w:p w14:paraId="2636B37C" w14:textId="1BA41E1F" w:rsidR="0011784A" w:rsidRDefault="0011784A" w:rsidP="0011784A">
            <w:pPr>
              <w:cnfStyle w:val="000000100000" w:firstRow="0" w:lastRow="0" w:firstColumn="0" w:lastColumn="0" w:oddVBand="0" w:evenVBand="0" w:oddHBand="1" w:evenHBand="0" w:firstRowFirstColumn="0" w:firstRowLastColumn="0" w:lastRowFirstColumn="0" w:lastRowLastColumn="0"/>
            </w:pPr>
            <w:r>
              <w:t xml:space="preserve">The </w:t>
            </w:r>
            <w:proofErr w:type="spellStart"/>
            <w:r w:rsidR="008D3FB9">
              <w:t>ComplicationAndComorbidityLevel</w:t>
            </w:r>
            <w:proofErr w:type="spellEnd"/>
            <w:r>
              <w:t xml:space="preserve"> of </w:t>
            </w:r>
            <w:proofErr w:type="spellStart"/>
            <w:r>
              <w:t>th</w:t>
            </w:r>
            <w:proofErr w:type="spellEnd"/>
            <w:r>
              <w:t xml:space="preserve"> Case must be less than the Value</w:t>
            </w:r>
          </w:p>
        </w:tc>
        <w:tc>
          <w:tcPr>
            <w:tcW w:w="2197" w:type="dxa"/>
          </w:tcPr>
          <w:p w14:paraId="1B906A0D" w14:textId="499D3633" w:rsidR="0011784A" w:rsidRDefault="0008119B" w:rsidP="0011784A">
            <w:pPr>
              <w:cnfStyle w:val="000000100000" w:firstRow="0" w:lastRow="0" w:firstColumn="0" w:lastColumn="0" w:oddVBand="0" w:evenVBand="0" w:oddHBand="1" w:evenHBand="0" w:firstRowFirstColumn="0" w:firstRowLastColumn="0" w:lastRowFirstColumn="0" w:lastRowLastColumn="0"/>
            </w:pPr>
            <w:r>
              <w:t>Not possible within today’s framework</w:t>
            </w:r>
          </w:p>
        </w:tc>
      </w:tr>
      <w:tr w:rsidR="0011784A" w14:paraId="3416C30D" w14:textId="77777777" w:rsidTr="00E576D8">
        <w:tc>
          <w:tcPr>
            <w:cnfStyle w:val="001000000000" w:firstRow="0" w:lastRow="0" w:firstColumn="1" w:lastColumn="0" w:oddVBand="0" w:evenVBand="0" w:oddHBand="0" w:evenHBand="0" w:firstRowFirstColumn="0" w:firstRowLastColumn="0" w:lastRowFirstColumn="0" w:lastRowLastColumn="0"/>
            <w:tcW w:w="1373" w:type="dxa"/>
          </w:tcPr>
          <w:p w14:paraId="6D569034" w14:textId="2635D603" w:rsidR="0011784A" w:rsidRDefault="0011784A" w:rsidP="00E576D8">
            <w:pPr>
              <w:rPr>
                <w:b w:val="0"/>
              </w:rPr>
            </w:pPr>
            <w:r>
              <w:rPr>
                <w:b w:val="0"/>
              </w:rPr>
              <w:t>“-</w:t>
            </w:r>
            <w:r w:rsidRPr="00DA7CFE">
              <w:rPr>
                <w:b w:val="0"/>
              </w:rPr>
              <w:t>”</w:t>
            </w:r>
          </w:p>
        </w:tc>
        <w:tc>
          <w:tcPr>
            <w:tcW w:w="1701" w:type="dxa"/>
          </w:tcPr>
          <w:p w14:paraId="2CE7152D" w14:textId="53CA891B" w:rsidR="0011784A" w:rsidRDefault="0011784A" w:rsidP="00E576D8">
            <w:pPr>
              <w:cnfStyle w:val="000000000000" w:firstRow="0" w:lastRow="0" w:firstColumn="0" w:lastColumn="0" w:oddVBand="0" w:evenVBand="0" w:oddHBand="0" w:evenHBand="0" w:firstRowFirstColumn="0" w:firstRowLastColumn="0" w:lastRowFirstColumn="0" w:lastRowLastColumn="0"/>
            </w:pPr>
            <w:r>
              <w:t>Any integer</w:t>
            </w:r>
          </w:p>
        </w:tc>
        <w:tc>
          <w:tcPr>
            <w:tcW w:w="3585" w:type="dxa"/>
          </w:tcPr>
          <w:p w14:paraId="3824239C" w14:textId="444281ED" w:rsidR="0011784A" w:rsidRPr="00E239A5" w:rsidRDefault="0011784A" w:rsidP="0011784A">
            <w:pPr>
              <w:cnfStyle w:val="000000000000" w:firstRow="0" w:lastRow="0" w:firstColumn="0" w:lastColumn="0" w:oddVBand="0" w:evenVBand="0" w:oddHBand="0" w:evenHBand="0" w:firstRowFirstColumn="0" w:firstRowLastColumn="0" w:lastRowFirstColumn="0" w:lastRowLastColumn="0"/>
            </w:pPr>
            <w:r>
              <w:t xml:space="preserve">The </w:t>
            </w:r>
            <w:proofErr w:type="spellStart"/>
            <w:r w:rsidR="008D3FB9">
              <w:t>ComplicationAndComorbidityLevel</w:t>
            </w:r>
            <w:proofErr w:type="spellEnd"/>
            <w:r>
              <w:t xml:space="preserve"> of </w:t>
            </w:r>
            <w:proofErr w:type="spellStart"/>
            <w:r>
              <w:t>th</w:t>
            </w:r>
            <w:proofErr w:type="spellEnd"/>
            <w:r>
              <w:t xml:space="preserve"> Case </w:t>
            </w:r>
            <w:proofErr w:type="spellStart"/>
            <w:r>
              <w:t>can not</w:t>
            </w:r>
            <w:proofErr w:type="spellEnd"/>
            <w:r>
              <w:t xml:space="preserve"> be equal to the Value</w:t>
            </w:r>
          </w:p>
        </w:tc>
        <w:tc>
          <w:tcPr>
            <w:tcW w:w="2197" w:type="dxa"/>
          </w:tcPr>
          <w:p w14:paraId="5D76DD5B" w14:textId="1E5A51A0" w:rsidR="0011784A" w:rsidRDefault="0011784A" w:rsidP="0011784A">
            <w:pPr>
              <w:cnfStyle w:val="000000000000" w:firstRow="0" w:lastRow="0" w:firstColumn="0" w:lastColumn="0" w:oddVBand="0" w:evenVBand="0" w:oddHBand="0" w:evenHBand="0" w:firstRowFirstColumn="0" w:firstRowLastColumn="0" w:lastRowFirstColumn="0" w:lastRowLastColumn="0"/>
            </w:pPr>
            <w:r>
              <w:t>Not possible within today’s framework</w:t>
            </w:r>
          </w:p>
        </w:tc>
      </w:tr>
      <w:tr w:rsidR="0011784A" w14:paraId="1BE1E2AD" w14:textId="77777777" w:rsidTr="00E5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1B6C069A" w14:textId="77777777" w:rsidR="0011784A" w:rsidRPr="00DA7CFE" w:rsidRDefault="0011784A" w:rsidP="00E576D8">
            <w:pPr>
              <w:rPr>
                <w:b w:val="0"/>
              </w:rPr>
            </w:pPr>
            <w:r>
              <w:rPr>
                <w:b w:val="0"/>
              </w:rPr>
              <w:t>Blank (NULL)</w:t>
            </w:r>
          </w:p>
        </w:tc>
        <w:tc>
          <w:tcPr>
            <w:tcW w:w="1701" w:type="dxa"/>
          </w:tcPr>
          <w:p w14:paraId="1A45F9D8" w14:textId="77777777" w:rsidR="0011784A" w:rsidRDefault="0011784A" w:rsidP="00E576D8">
            <w:pPr>
              <w:cnfStyle w:val="000000100000" w:firstRow="0" w:lastRow="0" w:firstColumn="0" w:lastColumn="0" w:oddVBand="0" w:evenVBand="0" w:oddHBand="1" w:evenHBand="0" w:firstRowFirstColumn="0" w:firstRowLastColumn="0" w:lastRowFirstColumn="0" w:lastRowLastColumn="0"/>
            </w:pPr>
            <w:r>
              <w:t>Blank (NULL)</w:t>
            </w:r>
          </w:p>
        </w:tc>
        <w:tc>
          <w:tcPr>
            <w:tcW w:w="3585" w:type="dxa"/>
          </w:tcPr>
          <w:p w14:paraId="098E9A48" w14:textId="77777777" w:rsidR="0011784A" w:rsidRPr="00E239A5" w:rsidRDefault="0011784A" w:rsidP="00E576D8">
            <w:pPr>
              <w:cnfStyle w:val="000000100000" w:firstRow="0" w:lastRow="0" w:firstColumn="0" w:lastColumn="0" w:oddVBand="0" w:evenVBand="0" w:oddHBand="1" w:evenHBand="0" w:firstRowFirstColumn="0" w:firstRowLastColumn="0" w:lastRowFirstColumn="0" w:lastRowLastColumn="0"/>
              <w:rPr>
                <w:color w:val="BFBFBF" w:themeColor="background1" w:themeShade="BF"/>
              </w:rPr>
            </w:pPr>
            <w:r w:rsidRPr="00E239A5">
              <w:t>The criterion is always met</w:t>
            </w:r>
          </w:p>
        </w:tc>
        <w:tc>
          <w:tcPr>
            <w:tcW w:w="2197" w:type="dxa"/>
          </w:tcPr>
          <w:p w14:paraId="3EC16238" w14:textId="77777777" w:rsidR="0011784A" w:rsidRDefault="0011784A" w:rsidP="00E576D8">
            <w:pPr>
              <w:cnfStyle w:val="000000100000" w:firstRow="0" w:lastRow="0" w:firstColumn="0" w:lastColumn="0" w:oddVBand="0" w:evenVBand="0" w:oddHBand="1" w:evenHBand="0" w:firstRowFirstColumn="0" w:firstRowLastColumn="0" w:lastRowFirstColumn="0" w:lastRowLastColumn="0"/>
            </w:pPr>
            <w:r>
              <w:t>Frequent in today’s rules</w:t>
            </w:r>
          </w:p>
        </w:tc>
      </w:tr>
    </w:tbl>
    <w:p w14:paraId="048090D6" w14:textId="0DD2E9BD" w:rsidR="007C5D86" w:rsidRPr="007C5D86" w:rsidRDefault="00F05A1D" w:rsidP="007C5D86">
      <w:r>
        <w:t>For other combinations of Operator and Value: The criterion is always met.</w:t>
      </w:r>
    </w:p>
    <w:p w14:paraId="254C1509" w14:textId="0C819CF0" w:rsidR="007C5D86" w:rsidRPr="00AD29B6" w:rsidRDefault="007C5D86" w:rsidP="007C5D86">
      <w:pPr>
        <w:pStyle w:val="Heading2"/>
      </w:pPr>
      <w:bookmarkStart w:id="32" w:name="_Toc7100124"/>
      <w:r w:rsidRPr="00D332F0">
        <w:t>Rules for evaluation of the</w:t>
      </w:r>
      <w:r>
        <w:t xml:space="preserve"> </w:t>
      </w:r>
      <w:proofErr w:type="spellStart"/>
      <w:r>
        <w:t>SexCriterion</w:t>
      </w:r>
      <w:bookmarkEnd w:id="32"/>
      <w:proofErr w:type="spellEnd"/>
    </w:p>
    <w:p w14:paraId="641323AE" w14:textId="77777777" w:rsidR="00F9212B" w:rsidRPr="00E239A5" w:rsidRDefault="00F9212B" w:rsidP="00F9212B">
      <w:r>
        <w:t>The following rules apply for the different combinations of Operators and Values</w:t>
      </w:r>
    </w:p>
    <w:tbl>
      <w:tblPr>
        <w:tblStyle w:val="LightList-Accent1"/>
        <w:tblW w:w="0" w:type="auto"/>
        <w:tblLook w:val="04A0" w:firstRow="1" w:lastRow="0" w:firstColumn="1" w:lastColumn="0" w:noHBand="0" w:noVBand="1"/>
      </w:tblPr>
      <w:tblGrid>
        <w:gridCol w:w="1373"/>
        <w:gridCol w:w="1701"/>
        <w:gridCol w:w="3585"/>
        <w:gridCol w:w="2197"/>
      </w:tblGrid>
      <w:tr w:rsidR="00F9212B" w14:paraId="5FB9F273" w14:textId="77777777" w:rsidTr="00711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4D4CA88C" w14:textId="77777777" w:rsidR="00F9212B" w:rsidRDefault="00F9212B" w:rsidP="00711062">
            <w:r>
              <w:t>Operator</w:t>
            </w:r>
          </w:p>
        </w:tc>
        <w:tc>
          <w:tcPr>
            <w:tcW w:w="1701" w:type="dxa"/>
          </w:tcPr>
          <w:p w14:paraId="10EAD0A3" w14:textId="77777777" w:rsidR="00F9212B" w:rsidRDefault="00F9212B" w:rsidP="00711062">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1B52C586" w14:textId="77777777" w:rsidR="00F9212B" w:rsidRDefault="00F9212B" w:rsidP="00711062">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51706405" w14:textId="77777777" w:rsidR="00F9212B" w:rsidRDefault="00F9212B" w:rsidP="00711062">
            <w:pPr>
              <w:cnfStyle w:val="100000000000" w:firstRow="1" w:lastRow="0" w:firstColumn="0" w:lastColumn="0" w:oddVBand="0" w:evenVBand="0" w:oddHBand="0" w:evenHBand="0" w:firstRowFirstColumn="0" w:firstRowLastColumn="0" w:lastRowFirstColumn="0" w:lastRowLastColumn="0"/>
            </w:pPr>
            <w:r>
              <w:t>Comment</w:t>
            </w:r>
          </w:p>
        </w:tc>
      </w:tr>
      <w:tr w:rsidR="00F9212B" w14:paraId="3F0E5D4F" w14:textId="77777777" w:rsidTr="007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B970F6C" w14:textId="169489B5" w:rsidR="00F9212B" w:rsidRPr="00DA7CFE" w:rsidRDefault="00F9212B" w:rsidP="00711062">
            <w:pPr>
              <w:rPr>
                <w:b w:val="0"/>
              </w:rPr>
            </w:pPr>
            <w:r>
              <w:rPr>
                <w:b w:val="0"/>
              </w:rPr>
              <w:t>Blank (NULL)</w:t>
            </w:r>
          </w:p>
        </w:tc>
        <w:tc>
          <w:tcPr>
            <w:tcW w:w="1701" w:type="dxa"/>
          </w:tcPr>
          <w:p w14:paraId="6D37A6C8" w14:textId="76BB0DB8" w:rsidR="00F9212B" w:rsidRDefault="00F9212B" w:rsidP="00711062">
            <w:pPr>
              <w:cnfStyle w:val="000000100000" w:firstRow="0" w:lastRow="0" w:firstColumn="0" w:lastColumn="0" w:oddVBand="0" w:evenVBand="0" w:oddHBand="1" w:evenHBand="0" w:firstRowFirstColumn="0" w:firstRowLastColumn="0" w:lastRowFirstColumn="0" w:lastRowLastColumn="0"/>
            </w:pPr>
            <w:r>
              <w:t>“M”</w:t>
            </w:r>
          </w:p>
        </w:tc>
        <w:tc>
          <w:tcPr>
            <w:tcW w:w="3585" w:type="dxa"/>
          </w:tcPr>
          <w:p w14:paraId="0B062CF0" w14:textId="6FF39B40" w:rsidR="00F9212B" w:rsidRDefault="00F9212B" w:rsidP="004C6B62">
            <w:pPr>
              <w:cnfStyle w:val="000000100000" w:firstRow="0" w:lastRow="0" w:firstColumn="0" w:lastColumn="0" w:oddVBand="0" w:evenVBand="0" w:oddHBand="1" w:evenHBand="0" w:firstRowFirstColumn="0" w:firstRowLastColumn="0" w:lastRowFirstColumn="0" w:lastRowLastColumn="0"/>
            </w:pPr>
            <w:r>
              <w:t xml:space="preserve">The </w:t>
            </w:r>
            <w:proofErr w:type="spellStart"/>
            <w:r>
              <w:t>Case.Sex</w:t>
            </w:r>
            <w:proofErr w:type="spellEnd"/>
            <w:r>
              <w:t xml:space="preserve"> must be</w:t>
            </w:r>
            <w:r w:rsidR="004C6B62">
              <w:t xml:space="preserve"> equal </w:t>
            </w:r>
            <w:proofErr w:type="gramStart"/>
            <w:r w:rsidR="004C6B62">
              <w:t>to</w:t>
            </w:r>
            <w:r>
              <w:t xml:space="preserve"> </w:t>
            </w:r>
            <w:r w:rsidR="004C6B62">
              <w:t xml:space="preserve"> 1</w:t>
            </w:r>
            <w:proofErr w:type="gramEnd"/>
          </w:p>
        </w:tc>
        <w:tc>
          <w:tcPr>
            <w:tcW w:w="2197" w:type="dxa"/>
          </w:tcPr>
          <w:p w14:paraId="06F6A46B" w14:textId="2338B9DA" w:rsidR="00F9212B" w:rsidRDefault="00F9212B" w:rsidP="00711062">
            <w:pPr>
              <w:cnfStyle w:val="000000100000" w:firstRow="0" w:lastRow="0" w:firstColumn="0" w:lastColumn="0" w:oddVBand="0" w:evenVBand="0" w:oddHBand="1" w:evenHBand="0" w:firstRowFirstColumn="0" w:firstRowLastColumn="0" w:lastRowFirstColumn="0" w:lastRowLastColumn="0"/>
            </w:pPr>
          </w:p>
        </w:tc>
      </w:tr>
      <w:tr w:rsidR="00F9212B" w14:paraId="6336EA36" w14:textId="77777777" w:rsidTr="00711062">
        <w:tc>
          <w:tcPr>
            <w:cnfStyle w:val="001000000000" w:firstRow="0" w:lastRow="0" w:firstColumn="1" w:lastColumn="0" w:oddVBand="0" w:evenVBand="0" w:oddHBand="0" w:evenHBand="0" w:firstRowFirstColumn="0" w:firstRowLastColumn="0" w:lastRowFirstColumn="0" w:lastRowLastColumn="0"/>
            <w:tcW w:w="1373" w:type="dxa"/>
          </w:tcPr>
          <w:p w14:paraId="251E81A2" w14:textId="7F4B9A4E" w:rsidR="00F9212B" w:rsidRDefault="00F9212B" w:rsidP="00711062">
            <w:pPr>
              <w:rPr>
                <w:b w:val="0"/>
              </w:rPr>
            </w:pPr>
            <w:r>
              <w:rPr>
                <w:b w:val="0"/>
              </w:rPr>
              <w:t>Blank (NULL)</w:t>
            </w:r>
          </w:p>
        </w:tc>
        <w:tc>
          <w:tcPr>
            <w:tcW w:w="1701" w:type="dxa"/>
          </w:tcPr>
          <w:p w14:paraId="1E5FE6D7" w14:textId="32F22B9C" w:rsidR="00F9212B" w:rsidRDefault="00F9212B" w:rsidP="00711062">
            <w:pPr>
              <w:cnfStyle w:val="000000000000" w:firstRow="0" w:lastRow="0" w:firstColumn="0" w:lastColumn="0" w:oddVBand="0" w:evenVBand="0" w:oddHBand="0" w:evenHBand="0" w:firstRowFirstColumn="0" w:firstRowLastColumn="0" w:lastRowFirstColumn="0" w:lastRowLastColumn="0"/>
            </w:pPr>
            <w:r>
              <w:t>“F”</w:t>
            </w:r>
          </w:p>
        </w:tc>
        <w:tc>
          <w:tcPr>
            <w:tcW w:w="3585" w:type="dxa"/>
          </w:tcPr>
          <w:p w14:paraId="6027886A" w14:textId="2CED35E1" w:rsidR="00F9212B" w:rsidRPr="00E239A5" w:rsidRDefault="00F9212B" w:rsidP="004C6B62">
            <w:pPr>
              <w:cnfStyle w:val="000000000000" w:firstRow="0" w:lastRow="0" w:firstColumn="0" w:lastColumn="0" w:oddVBand="0" w:evenVBand="0" w:oddHBand="0" w:evenHBand="0" w:firstRowFirstColumn="0" w:firstRowLastColumn="0" w:lastRowFirstColumn="0" w:lastRowLastColumn="0"/>
            </w:pPr>
            <w:r>
              <w:t xml:space="preserve">The </w:t>
            </w:r>
            <w:proofErr w:type="spellStart"/>
            <w:r>
              <w:t>Case.Sex</w:t>
            </w:r>
            <w:proofErr w:type="spellEnd"/>
            <w:r>
              <w:t xml:space="preserve"> must be equal to </w:t>
            </w:r>
            <w:r w:rsidR="004C6B62">
              <w:t>2</w:t>
            </w:r>
          </w:p>
        </w:tc>
        <w:tc>
          <w:tcPr>
            <w:tcW w:w="2197" w:type="dxa"/>
          </w:tcPr>
          <w:p w14:paraId="67A94131" w14:textId="4A90A728" w:rsidR="00F9212B" w:rsidRDefault="00F9212B" w:rsidP="004C6B62">
            <w:pPr>
              <w:cnfStyle w:val="000000000000" w:firstRow="0" w:lastRow="0" w:firstColumn="0" w:lastColumn="0" w:oddVBand="0" w:evenVBand="0" w:oddHBand="0" w:evenHBand="0" w:firstRowFirstColumn="0" w:firstRowLastColumn="0" w:lastRowFirstColumn="0" w:lastRowLastColumn="0"/>
            </w:pPr>
          </w:p>
        </w:tc>
      </w:tr>
      <w:tr w:rsidR="00F9212B" w14:paraId="4D20EC21" w14:textId="77777777" w:rsidTr="007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83E7689" w14:textId="77777777" w:rsidR="00F9212B" w:rsidRDefault="00F9212B" w:rsidP="00711062">
            <w:pPr>
              <w:rPr>
                <w:b w:val="0"/>
              </w:rPr>
            </w:pPr>
            <w:r>
              <w:rPr>
                <w:b w:val="0"/>
              </w:rPr>
              <w:t>“</w:t>
            </w:r>
            <w:proofErr w:type="gramStart"/>
            <w:r>
              <w:rPr>
                <w:b w:val="0"/>
              </w:rPr>
              <w:t>-“ (</w:t>
            </w:r>
            <w:proofErr w:type="gramEnd"/>
            <w:r>
              <w:rPr>
                <w:b w:val="0"/>
              </w:rPr>
              <w:t>Minus)</w:t>
            </w:r>
          </w:p>
        </w:tc>
        <w:tc>
          <w:tcPr>
            <w:tcW w:w="1701" w:type="dxa"/>
          </w:tcPr>
          <w:p w14:paraId="0F565A70" w14:textId="77777777" w:rsidR="00F9212B" w:rsidRDefault="00F9212B" w:rsidP="00711062">
            <w:pPr>
              <w:cnfStyle w:val="000000100000" w:firstRow="0" w:lastRow="0" w:firstColumn="0" w:lastColumn="0" w:oddVBand="0" w:evenVBand="0" w:oddHBand="1" w:evenHBand="0" w:firstRowFirstColumn="0" w:firstRowLastColumn="0" w:lastRowFirstColumn="0" w:lastRowLastColumn="0"/>
            </w:pPr>
            <w:r>
              <w:t>Blank (NULL)</w:t>
            </w:r>
          </w:p>
        </w:tc>
        <w:tc>
          <w:tcPr>
            <w:tcW w:w="3585" w:type="dxa"/>
          </w:tcPr>
          <w:p w14:paraId="7ED8271E" w14:textId="02B74E12" w:rsidR="00F9212B" w:rsidRDefault="00083684" w:rsidP="00083684">
            <w:pPr>
              <w:cnfStyle w:val="000000100000" w:firstRow="0" w:lastRow="0" w:firstColumn="0" w:lastColumn="0" w:oddVBand="0" w:evenVBand="0" w:oddHBand="1" w:evenHBand="0" w:firstRowFirstColumn="0" w:firstRowLastColumn="0" w:lastRowFirstColumn="0" w:lastRowLastColumn="0"/>
            </w:pPr>
            <w:r>
              <w:t xml:space="preserve">The </w:t>
            </w:r>
            <w:proofErr w:type="spellStart"/>
            <w:r>
              <w:t>Case.Sex</w:t>
            </w:r>
            <w:proofErr w:type="spellEnd"/>
            <w:r>
              <w:t xml:space="preserve"> is NULL / missing </w:t>
            </w:r>
          </w:p>
        </w:tc>
        <w:tc>
          <w:tcPr>
            <w:tcW w:w="2197" w:type="dxa"/>
          </w:tcPr>
          <w:p w14:paraId="45619F16" w14:textId="0264F8B0" w:rsidR="00F9212B" w:rsidRDefault="00F9212B" w:rsidP="00711062">
            <w:pPr>
              <w:cnfStyle w:val="000000100000" w:firstRow="0" w:lastRow="0" w:firstColumn="0" w:lastColumn="0" w:oddVBand="0" w:evenVBand="0" w:oddHBand="1" w:evenHBand="0" w:firstRowFirstColumn="0" w:firstRowLastColumn="0" w:lastRowFirstColumn="0" w:lastRowLastColumn="0"/>
            </w:pPr>
            <w:r>
              <w:t>Rare in today’s rules</w:t>
            </w:r>
          </w:p>
        </w:tc>
      </w:tr>
      <w:tr w:rsidR="00F9212B" w14:paraId="2151E068" w14:textId="77777777" w:rsidTr="00711062">
        <w:tc>
          <w:tcPr>
            <w:cnfStyle w:val="001000000000" w:firstRow="0" w:lastRow="0" w:firstColumn="1" w:lastColumn="0" w:oddVBand="0" w:evenVBand="0" w:oddHBand="0" w:evenHBand="0" w:firstRowFirstColumn="0" w:firstRowLastColumn="0" w:lastRowFirstColumn="0" w:lastRowLastColumn="0"/>
            <w:tcW w:w="1373" w:type="dxa"/>
          </w:tcPr>
          <w:p w14:paraId="4CC40BA8" w14:textId="0252EBC6" w:rsidR="00F9212B" w:rsidRDefault="00083684" w:rsidP="00711062">
            <w:pPr>
              <w:rPr>
                <w:b w:val="0"/>
              </w:rPr>
            </w:pPr>
            <w:r w:rsidRPr="00083684">
              <w:rPr>
                <w:b w:val="0"/>
              </w:rPr>
              <w:t>Blank (NULL)</w:t>
            </w:r>
          </w:p>
        </w:tc>
        <w:tc>
          <w:tcPr>
            <w:tcW w:w="1701" w:type="dxa"/>
          </w:tcPr>
          <w:p w14:paraId="18001768" w14:textId="77777777" w:rsidR="00F9212B" w:rsidRDefault="00F9212B" w:rsidP="00711062">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568EAF6C" w14:textId="77777777" w:rsidR="00F9212B" w:rsidRDefault="00F9212B" w:rsidP="00711062">
            <w:pPr>
              <w:cnfStyle w:val="000000000000" w:firstRow="0" w:lastRow="0" w:firstColumn="0" w:lastColumn="0" w:oddVBand="0" w:evenVBand="0" w:oddHBand="0" w:evenHBand="0" w:firstRowFirstColumn="0" w:firstRowLastColumn="0" w:lastRowFirstColumn="0" w:lastRowLastColumn="0"/>
            </w:pPr>
            <w:r>
              <w:t>The Criterion is always met</w:t>
            </w:r>
          </w:p>
        </w:tc>
        <w:tc>
          <w:tcPr>
            <w:tcW w:w="2197" w:type="dxa"/>
          </w:tcPr>
          <w:p w14:paraId="3AEC9661" w14:textId="77777777" w:rsidR="00F9212B" w:rsidRDefault="00F9212B" w:rsidP="00711062">
            <w:pPr>
              <w:cnfStyle w:val="000000000000" w:firstRow="0" w:lastRow="0" w:firstColumn="0" w:lastColumn="0" w:oddVBand="0" w:evenVBand="0" w:oddHBand="0" w:evenHBand="0" w:firstRowFirstColumn="0" w:firstRowLastColumn="0" w:lastRowFirstColumn="0" w:lastRowLastColumn="0"/>
            </w:pPr>
            <w:r>
              <w:t>Frequent in today’s rules</w:t>
            </w:r>
          </w:p>
        </w:tc>
      </w:tr>
    </w:tbl>
    <w:p w14:paraId="5D1AAF1A" w14:textId="77777777" w:rsidR="00F9212B" w:rsidRDefault="00F9212B" w:rsidP="00F9212B">
      <w:r>
        <w:t>For other combinations of Operator and Value: The criterion is always met.</w:t>
      </w:r>
    </w:p>
    <w:p w14:paraId="13D31EAA" w14:textId="77777777" w:rsidR="007C5D86" w:rsidRDefault="007C5D86" w:rsidP="007C5D86"/>
    <w:p w14:paraId="2520E05C" w14:textId="636E680B" w:rsidR="007C5D86" w:rsidRDefault="007C5D86" w:rsidP="007C5D86">
      <w:pPr>
        <w:pStyle w:val="Heading2"/>
      </w:pPr>
      <w:bookmarkStart w:id="33" w:name="_Toc7100125"/>
      <w:r w:rsidRPr="00D332F0">
        <w:t>Rules for evaluation of the</w:t>
      </w:r>
      <w:r>
        <w:t xml:space="preserve"> </w:t>
      </w:r>
      <w:proofErr w:type="spellStart"/>
      <w:r w:rsidRPr="007C5D86">
        <w:t>AgeCriterion</w:t>
      </w:r>
      <w:bookmarkEnd w:id="33"/>
      <w:proofErr w:type="spellEnd"/>
    </w:p>
    <w:p w14:paraId="796BB82F" w14:textId="77777777" w:rsidR="0056163D" w:rsidRPr="00E239A5" w:rsidRDefault="0056163D" w:rsidP="0056163D">
      <w:r>
        <w:t>The following rules apply for the different combinations of Operators and Values</w:t>
      </w:r>
    </w:p>
    <w:tbl>
      <w:tblPr>
        <w:tblStyle w:val="LightList-Accent1"/>
        <w:tblW w:w="0" w:type="auto"/>
        <w:tblLook w:val="04A0" w:firstRow="1" w:lastRow="0" w:firstColumn="1" w:lastColumn="0" w:noHBand="0" w:noVBand="1"/>
      </w:tblPr>
      <w:tblGrid>
        <w:gridCol w:w="1373"/>
        <w:gridCol w:w="1701"/>
        <w:gridCol w:w="3585"/>
        <w:gridCol w:w="2197"/>
      </w:tblGrid>
      <w:tr w:rsidR="0056163D" w14:paraId="6B6ADD45" w14:textId="77777777" w:rsidTr="00271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3485E154" w14:textId="77777777" w:rsidR="0056163D" w:rsidRDefault="0056163D" w:rsidP="002718CD">
            <w:r>
              <w:t>Operator</w:t>
            </w:r>
          </w:p>
        </w:tc>
        <w:tc>
          <w:tcPr>
            <w:tcW w:w="1701" w:type="dxa"/>
          </w:tcPr>
          <w:p w14:paraId="0F222FE8" w14:textId="77777777" w:rsidR="0056163D" w:rsidRDefault="0056163D" w:rsidP="002718CD">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2D948956" w14:textId="77777777" w:rsidR="0056163D" w:rsidRDefault="0056163D" w:rsidP="002718CD">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3665689B" w14:textId="77777777" w:rsidR="0056163D" w:rsidRDefault="0056163D" w:rsidP="002718CD">
            <w:pPr>
              <w:cnfStyle w:val="100000000000" w:firstRow="1" w:lastRow="0" w:firstColumn="0" w:lastColumn="0" w:oddVBand="0" w:evenVBand="0" w:oddHBand="0" w:evenHBand="0" w:firstRowFirstColumn="0" w:firstRowLastColumn="0" w:lastRowFirstColumn="0" w:lastRowLastColumn="0"/>
            </w:pPr>
            <w:r>
              <w:t>Comment</w:t>
            </w:r>
          </w:p>
        </w:tc>
      </w:tr>
      <w:tr w:rsidR="0056163D" w14:paraId="405A51E0"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DB78D89" w14:textId="74EC3EFB" w:rsidR="0056163D" w:rsidRPr="00DA7CFE" w:rsidRDefault="0056163D" w:rsidP="0056163D">
            <w:pPr>
              <w:rPr>
                <w:b w:val="0"/>
              </w:rPr>
            </w:pPr>
            <w:r>
              <w:rPr>
                <w:b w:val="0"/>
              </w:rPr>
              <w:t>“</w:t>
            </w:r>
            <w:proofErr w:type="gramStart"/>
            <w:r>
              <w:rPr>
                <w:b w:val="0"/>
              </w:rPr>
              <w:t>&lt;”(</w:t>
            </w:r>
            <w:proofErr w:type="gramEnd"/>
            <w:r>
              <w:rPr>
                <w:b w:val="0"/>
              </w:rPr>
              <w:t>less than)</w:t>
            </w:r>
            <w:r w:rsidRPr="00DA7CFE">
              <w:rPr>
                <w:b w:val="0"/>
              </w:rPr>
              <w:t>”</w:t>
            </w:r>
          </w:p>
        </w:tc>
        <w:tc>
          <w:tcPr>
            <w:tcW w:w="1701" w:type="dxa"/>
          </w:tcPr>
          <w:p w14:paraId="05BDA926" w14:textId="553CAC20" w:rsidR="0056163D" w:rsidRDefault="0056163D" w:rsidP="002718CD">
            <w:pPr>
              <w:cnfStyle w:val="000000100000" w:firstRow="0" w:lastRow="0" w:firstColumn="0" w:lastColumn="0" w:oddVBand="0" w:evenVBand="0" w:oddHBand="1" w:evenHBand="0" w:firstRowFirstColumn="0" w:firstRowLastColumn="0" w:lastRowFirstColumn="0" w:lastRowLastColumn="0"/>
            </w:pPr>
            <w:r>
              <w:t>Any integer</w:t>
            </w:r>
          </w:p>
        </w:tc>
        <w:tc>
          <w:tcPr>
            <w:tcW w:w="3585" w:type="dxa"/>
          </w:tcPr>
          <w:p w14:paraId="580ECB54" w14:textId="6F546D36" w:rsidR="0056163D" w:rsidRDefault="0056163D" w:rsidP="0056163D">
            <w:pPr>
              <w:cnfStyle w:val="000000100000" w:firstRow="0" w:lastRow="0" w:firstColumn="0" w:lastColumn="0" w:oddVBand="0" w:evenVBand="0" w:oddHBand="1" w:evenHBand="0" w:firstRowFirstColumn="0" w:firstRowLastColumn="0" w:lastRowFirstColumn="0" w:lastRowLastColumn="0"/>
            </w:pPr>
            <w:r>
              <w:t xml:space="preserve">The </w:t>
            </w:r>
            <w:proofErr w:type="spellStart"/>
            <w:r>
              <w:t>Case.</w:t>
            </w:r>
            <w:r w:rsidR="00865248">
              <w:t>Age</w:t>
            </w:r>
            <w:proofErr w:type="spellEnd"/>
            <w:r>
              <w:t xml:space="preserve"> must be less than the Value</w:t>
            </w:r>
          </w:p>
        </w:tc>
        <w:tc>
          <w:tcPr>
            <w:tcW w:w="2197" w:type="dxa"/>
          </w:tcPr>
          <w:p w14:paraId="4A9B3C04" w14:textId="77777777" w:rsidR="0056163D" w:rsidRDefault="0056163D" w:rsidP="002718CD">
            <w:pPr>
              <w:cnfStyle w:val="000000100000" w:firstRow="0" w:lastRow="0" w:firstColumn="0" w:lastColumn="0" w:oddVBand="0" w:evenVBand="0" w:oddHBand="1" w:evenHBand="0" w:firstRowFirstColumn="0" w:firstRowLastColumn="0" w:lastRowFirstColumn="0" w:lastRowLastColumn="0"/>
            </w:pPr>
            <w:r>
              <w:t>Frequent in today’s rules</w:t>
            </w:r>
          </w:p>
        </w:tc>
      </w:tr>
      <w:tr w:rsidR="0056163D" w14:paraId="6A6E7DB3" w14:textId="77777777" w:rsidTr="002718CD">
        <w:tc>
          <w:tcPr>
            <w:cnfStyle w:val="001000000000" w:firstRow="0" w:lastRow="0" w:firstColumn="1" w:lastColumn="0" w:oddVBand="0" w:evenVBand="0" w:oddHBand="0" w:evenHBand="0" w:firstRowFirstColumn="0" w:firstRowLastColumn="0" w:lastRowFirstColumn="0" w:lastRowLastColumn="0"/>
            <w:tcW w:w="1373" w:type="dxa"/>
          </w:tcPr>
          <w:p w14:paraId="6403D1D8" w14:textId="16DC9400" w:rsidR="0056163D" w:rsidRDefault="0056163D" w:rsidP="0056163D">
            <w:pPr>
              <w:rPr>
                <w:b w:val="0"/>
              </w:rPr>
            </w:pPr>
            <w:r>
              <w:rPr>
                <w:b w:val="0"/>
              </w:rPr>
              <w:t>“</w:t>
            </w:r>
            <w:proofErr w:type="gramStart"/>
            <w:r>
              <w:rPr>
                <w:b w:val="0"/>
              </w:rPr>
              <w:t>&gt;”(</w:t>
            </w:r>
            <w:proofErr w:type="gramEnd"/>
            <w:r>
              <w:rPr>
                <w:b w:val="0"/>
              </w:rPr>
              <w:t>greater than)</w:t>
            </w:r>
            <w:r w:rsidRPr="00DA7CFE">
              <w:rPr>
                <w:b w:val="0"/>
              </w:rPr>
              <w:t>”</w:t>
            </w:r>
          </w:p>
        </w:tc>
        <w:tc>
          <w:tcPr>
            <w:tcW w:w="1701" w:type="dxa"/>
          </w:tcPr>
          <w:p w14:paraId="019632A6" w14:textId="04024EF1" w:rsidR="0056163D" w:rsidRDefault="0056163D" w:rsidP="002718CD">
            <w:pPr>
              <w:cnfStyle w:val="000000000000" w:firstRow="0" w:lastRow="0" w:firstColumn="0" w:lastColumn="0" w:oddVBand="0" w:evenVBand="0" w:oddHBand="0" w:evenHBand="0" w:firstRowFirstColumn="0" w:firstRowLastColumn="0" w:lastRowFirstColumn="0" w:lastRowLastColumn="0"/>
            </w:pPr>
            <w:r>
              <w:t>Any integer</w:t>
            </w:r>
          </w:p>
        </w:tc>
        <w:tc>
          <w:tcPr>
            <w:tcW w:w="3585" w:type="dxa"/>
          </w:tcPr>
          <w:p w14:paraId="7A21C259" w14:textId="0EF4A8CE" w:rsidR="0056163D" w:rsidRPr="00E239A5" w:rsidRDefault="0056163D" w:rsidP="00865248">
            <w:pPr>
              <w:cnfStyle w:val="000000000000" w:firstRow="0" w:lastRow="0" w:firstColumn="0" w:lastColumn="0" w:oddVBand="0" w:evenVBand="0" w:oddHBand="0" w:evenHBand="0" w:firstRowFirstColumn="0" w:firstRowLastColumn="0" w:lastRowFirstColumn="0" w:lastRowLastColumn="0"/>
            </w:pPr>
            <w:r>
              <w:t xml:space="preserve">The </w:t>
            </w:r>
            <w:proofErr w:type="spellStart"/>
            <w:r>
              <w:t>Case.</w:t>
            </w:r>
            <w:r w:rsidR="00865248">
              <w:t>Age</w:t>
            </w:r>
            <w:proofErr w:type="spellEnd"/>
            <w:r>
              <w:t xml:space="preserve"> must be greater than the Value</w:t>
            </w:r>
          </w:p>
        </w:tc>
        <w:tc>
          <w:tcPr>
            <w:tcW w:w="2197" w:type="dxa"/>
          </w:tcPr>
          <w:p w14:paraId="7C29CB70" w14:textId="5EBE53E1" w:rsidR="0056163D" w:rsidRDefault="0056163D" w:rsidP="002718CD">
            <w:pPr>
              <w:cnfStyle w:val="000000000000" w:firstRow="0" w:lastRow="0" w:firstColumn="0" w:lastColumn="0" w:oddVBand="0" w:evenVBand="0" w:oddHBand="0" w:evenHBand="0" w:firstRowFirstColumn="0" w:firstRowLastColumn="0" w:lastRowFirstColumn="0" w:lastRowLastColumn="0"/>
            </w:pPr>
            <w:r>
              <w:t>Frequent in today’s rules</w:t>
            </w:r>
          </w:p>
        </w:tc>
      </w:tr>
      <w:tr w:rsidR="0056163D" w14:paraId="4D4C4DD9"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1396D175" w14:textId="57B93540" w:rsidR="0056163D" w:rsidRDefault="0056163D" w:rsidP="0056163D">
            <w:pPr>
              <w:rPr>
                <w:b w:val="0"/>
              </w:rPr>
            </w:pPr>
            <w:r>
              <w:rPr>
                <w:b w:val="0"/>
              </w:rPr>
              <w:t>Blank (NULL)</w:t>
            </w:r>
          </w:p>
        </w:tc>
        <w:tc>
          <w:tcPr>
            <w:tcW w:w="1701" w:type="dxa"/>
          </w:tcPr>
          <w:p w14:paraId="1BEE2217" w14:textId="773CBFCC" w:rsidR="0056163D" w:rsidRDefault="0056163D" w:rsidP="002718CD">
            <w:pPr>
              <w:cnfStyle w:val="000000100000" w:firstRow="0" w:lastRow="0" w:firstColumn="0" w:lastColumn="0" w:oddVBand="0" w:evenVBand="0" w:oddHBand="1" w:evenHBand="0" w:firstRowFirstColumn="0" w:firstRowLastColumn="0" w:lastRowFirstColumn="0" w:lastRowLastColumn="0"/>
            </w:pPr>
            <w:r>
              <w:t>Blank (NULL)</w:t>
            </w:r>
          </w:p>
        </w:tc>
        <w:tc>
          <w:tcPr>
            <w:tcW w:w="3585" w:type="dxa"/>
          </w:tcPr>
          <w:p w14:paraId="199E82C2" w14:textId="7096F65C" w:rsidR="0056163D" w:rsidRDefault="0056163D" w:rsidP="0056163D">
            <w:pPr>
              <w:cnfStyle w:val="000000100000" w:firstRow="0" w:lastRow="0" w:firstColumn="0" w:lastColumn="0" w:oddVBand="0" w:evenVBand="0" w:oddHBand="1" w:evenHBand="0" w:firstRowFirstColumn="0" w:firstRowLastColumn="0" w:lastRowFirstColumn="0" w:lastRowLastColumn="0"/>
            </w:pPr>
            <w:r>
              <w:t>The Criterion is always met</w:t>
            </w:r>
          </w:p>
        </w:tc>
        <w:tc>
          <w:tcPr>
            <w:tcW w:w="2197" w:type="dxa"/>
          </w:tcPr>
          <w:p w14:paraId="710AFB01" w14:textId="4E03E31A" w:rsidR="0056163D" w:rsidRDefault="0056163D" w:rsidP="002718CD">
            <w:pPr>
              <w:cnfStyle w:val="000000100000" w:firstRow="0" w:lastRow="0" w:firstColumn="0" w:lastColumn="0" w:oddVBand="0" w:evenVBand="0" w:oddHBand="1" w:evenHBand="0" w:firstRowFirstColumn="0" w:firstRowLastColumn="0" w:lastRowFirstColumn="0" w:lastRowLastColumn="0"/>
            </w:pPr>
            <w:r>
              <w:t>Frequent in today’s rules</w:t>
            </w:r>
          </w:p>
        </w:tc>
      </w:tr>
    </w:tbl>
    <w:p w14:paraId="57A3FE5E" w14:textId="6F5DA12B" w:rsidR="007C5D86" w:rsidRDefault="00F05A1D" w:rsidP="007C5D86">
      <w:r>
        <w:t>For other combinations of Operator and Value: The criterion is always met.</w:t>
      </w:r>
    </w:p>
    <w:p w14:paraId="73C43768" w14:textId="32B2786B" w:rsidR="007C5D86" w:rsidRPr="00AD29B6" w:rsidRDefault="007C5D86" w:rsidP="007C5D86">
      <w:pPr>
        <w:pStyle w:val="Heading2"/>
      </w:pPr>
      <w:bookmarkStart w:id="34" w:name="_Toc7100126"/>
      <w:r w:rsidRPr="00D332F0">
        <w:t>Rules for evaluation of the</w:t>
      </w:r>
      <w:r>
        <w:t xml:space="preserve"> </w:t>
      </w:r>
      <w:proofErr w:type="spellStart"/>
      <w:r w:rsidRPr="007C5D86">
        <w:t>DischargeModeCriterion</w:t>
      </w:r>
      <w:bookmarkEnd w:id="34"/>
      <w:proofErr w:type="spellEnd"/>
    </w:p>
    <w:tbl>
      <w:tblPr>
        <w:tblStyle w:val="LightList-Accent1"/>
        <w:tblW w:w="0" w:type="auto"/>
        <w:tblLook w:val="04A0" w:firstRow="1" w:lastRow="0" w:firstColumn="1" w:lastColumn="0" w:noHBand="0" w:noVBand="1"/>
      </w:tblPr>
      <w:tblGrid>
        <w:gridCol w:w="1373"/>
        <w:gridCol w:w="1701"/>
        <w:gridCol w:w="3585"/>
        <w:gridCol w:w="2197"/>
      </w:tblGrid>
      <w:tr w:rsidR="002718CD" w14:paraId="7EB378E6" w14:textId="77777777" w:rsidTr="00271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D2D1F05" w14:textId="77777777" w:rsidR="002718CD" w:rsidRDefault="002718CD" w:rsidP="002718CD">
            <w:r>
              <w:t>Operator</w:t>
            </w:r>
          </w:p>
        </w:tc>
        <w:tc>
          <w:tcPr>
            <w:tcW w:w="1701" w:type="dxa"/>
          </w:tcPr>
          <w:p w14:paraId="470BF5D5" w14:textId="77777777" w:rsidR="002718CD" w:rsidRDefault="002718CD" w:rsidP="002718CD">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30E2BF53" w14:textId="77777777" w:rsidR="002718CD" w:rsidRDefault="002718CD" w:rsidP="002718CD">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05D2AFEB" w14:textId="77777777" w:rsidR="002718CD" w:rsidRDefault="002718CD" w:rsidP="002718CD">
            <w:pPr>
              <w:cnfStyle w:val="100000000000" w:firstRow="1" w:lastRow="0" w:firstColumn="0" w:lastColumn="0" w:oddVBand="0" w:evenVBand="0" w:oddHBand="0" w:evenHBand="0" w:firstRowFirstColumn="0" w:firstRowLastColumn="0" w:lastRowFirstColumn="0" w:lastRowLastColumn="0"/>
            </w:pPr>
            <w:r>
              <w:t>Comment</w:t>
            </w:r>
          </w:p>
        </w:tc>
      </w:tr>
      <w:tr w:rsidR="00FA069F" w14:paraId="45092C39"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3A685A6B" w14:textId="2BA1C3E2" w:rsidR="00FA069F" w:rsidRDefault="00FA069F" w:rsidP="002718CD">
            <w:pPr>
              <w:rPr>
                <w:b w:val="0"/>
              </w:rPr>
            </w:pPr>
            <w:r>
              <w:rPr>
                <w:b w:val="0"/>
              </w:rPr>
              <w:t>“</w:t>
            </w:r>
            <w:proofErr w:type="gramStart"/>
            <w:r>
              <w:rPr>
                <w:b w:val="0"/>
              </w:rPr>
              <w:t>=”(</w:t>
            </w:r>
            <w:proofErr w:type="gramEnd"/>
            <w:r>
              <w:rPr>
                <w:b w:val="0"/>
              </w:rPr>
              <w:t>equal to) or Blank (NULL)</w:t>
            </w:r>
          </w:p>
        </w:tc>
        <w:tc>
          <w:tcPr>
            <w:tcW w:w="1701" w:type="dxa"/>
          </w:tcPr>
          <w:p w14:paraId="50618653" w14:textId="6D0C6F37" w:rsidR="00FA069F" w:rsidRDefault="00FA069F" w:rsidP="002718CD">
            <w:pPr>
              <w:cnfStyle w:val="000000100000" w:firstRow="0" w:lastRow="0" w:firstColumn="0" w:lastColumn="0" w:oddVBand="0" w:evenVBand="0" w:oddHBand="1" w:evenHBand="0" w:firstRowFirstColumn="0" w:firstRowLastColumn="0" w:lastRowFirstColumn="0" w:lastRowLastColumn="0"/>
            </w:pPr>
            <w:r>
              <w:t>“N”</w:t>
            </w:r>
          </w:p>
        </w:tc>
        <w:tc>
          <w:tcPr>
            <w:tcW w:w="3585" w:type="dxa"/>
          </w:tcPr>
          <w:p w14:paraId="486AF49F" w14:textId="0E4CDA52" w:rsidR="00FA069F" w:rsidRDefault="00FA069F" w:rsidP="00FA069F">
            <w:pPr>
              <w:cnfStyle w:val="000000100000" w:firstRow="0" w:lastRow="0" w:firstColumn="0" w:lastColumn="0" w:oddVBand="0" w:evenVBand="0" w:oddHBand="1" w:evenHBand="0" w:firstRowFirstColumn="0" w:firstRowLastColumn="0" w:lastRowFirstColumn="0" w:lastRowLastColumn="0"/>
            </w:pPr>
            <w:r>
              <w:t>The criterion is met when the Case.</w:t>
            </w:r>
            <w:r w:rsidRPr="007C5D86">
              <w:t xml:space="preserve"> </w:t>
            </w:r>
            <w:proofErr w:type="spellStart"/>
            <w:r w:rsidRPr="007C5D86">
              <w:t>DischargeMode</w:t>
            </w:r>
            <w:proofErr w:type="spellEnd"/>
            <w:r>
              <w:t xml:space="preserve"> is not equal “E”</w:t>
            </w:r>
          </w:p>
        </w:tc>
        <w:tc>
          <w:tcPr>
            <w:tcW w:w="2197" w:type="dxa"/>
          </w:tcPr>
          <w:p w14:paraId="4A3742C4" w14:textId="148C9A69" w:rsidR="00FA069F" w:rsidRDefault="00FA069F" w:rsidP="002718CD">
            <w:pPr>
              <w:cnfStyle w:val="000000100000" w:firstRow="0" w:lastRow="0" w:firstColumn="0" w:lastColumn="0" w:oddVBand="0" w:evenVBand="0" w:oddHBand="1" w:evenHBand="0" w:firstRowFirstColumn="0" w:firstRowLastColumn="0" w:lastRowFirstColumn="0" w:lastRowLastColumn="0"/>
            </w:pPr>
            <w:r>
              <w:t>Frequent in today’s rules</w:t>
            </w:r>
          </w:p>
        </w:tc>
      </w:tr>
      <w:tr w:rsidR="00FA069F" w14:paraId="72139312" w14:textId="77777777" w:rsidTr="002718CD">
        <w:tc>
          <w:tcPr>
            <w:cnfStyle w:val="001000000000" w:firstRow="0" w:lastRow="0" w:firstColumn="1" w:lastColumn="0" w:oddVBand="0" w:evenVBand="0" w:oddHBand="0" w:evenHBand="0" w:firstRowFirstColumn="0" w:firstRowLastColumn="0" w:lastRowFirstColumn="0" w:lastRowLastColumn="0"/>
            <w:tcW w:w="1373" w:type="dxa"/>
          </w:tcPr>
          <w:p w14:paraId="4632080A" w14:textId="1F609939" w:rsidR="00FA069F" w:rsidRPr="00DA7CFE" w:rsidRDefault="00FA069F" w:rsidP="002718CD">
            <w:pPr>
              <w:rPr>
                <w:b w:val="0"/>
              </w:rPr>
            </w:pPr>
            <w:r>
              <w:rPr>
                <w:b w:val="0"/>
              </w:rPr>
              <w:t>“</w:t>
            </w:r>
            <w:proofErr w:type="gramStart"/>
            <w:r>
              <w:rPr>
                <w:b w:val="0"/>
              </w:rPr>
              <w:t>=”(</w:t>
            </w:r>
            <w:proofErr w:type="gramEnd"/>
            <w:r>
              <w:rPr>
                <w:b w:val="0"/>
              </w:rPr>
              <w:t>equal to) or Blank (NULL)</w:t>
            </w:r>
          </w:p>
        </w:tc>
        <w:tc>
          <w:tcPr>
            <w:tcW w:w="1701" w:type="dxa"/>
          </w:tcPr>
          <w:p w14:paraId="086B4479" w14:textId="421E95EB" w:rsidR="00FA069F" w:rsidRDefault="00FA069F" w:rsidP="00FA069F">
            <w:pPr>
              <w:cnfStyle w:val="000000000000" w:firstRow="0" w:lastRow="0" w:firstColumn="0" w:lastColumn="0" w:oddVBand="0" w:evenVBand="0" w:oddHBand="0" w:evenHBand="0" w:firstRowFirstColumn="0" w:firstRowLastColumn="0" w:lastRowFirstColumn="0" w:lastRowLastColumn="0"/>
            </w:pPr>
            <w:r>
              <w:t>Any character (a-Z) except “N”</w:t>
            </w:r>
          </w:p>
        </w:tc>
        <w:tc>
          <w:tcPr>
            <w:tcW w:w="3585" w:type="dxa"/>
          </w:tcPr>
          <w:p w14:paraId="162E8B75" w14:textId="7E21B6C0" w:rsidR="00FA069F" w:rsidRDefault="00FA069F" w:rsidP="00E235C8">
            <w:pPr>
              <w:cnfStyle w:val="000000000000" w:firstRow="0" w:lastRow="0" w:firstColumn="0" w:lastColumn="0" w:oddVBand="0" w:evenVBand="0" w:oddHBand="0" w:evenHBand="0" w:firstRowFirstColumn="0" w:firstRowLastColumn="0" w:lastRowFirstColumn="0" w:lastRowLastColumn="0"/>
            </w:pPr>
            <w:r>
              <w:t>The criterion is met when the Case.</w:t>
            </w:r>
            <w:r w:rsidRPr="007C5D86">
              <w:t xml:space="preserve"> </w:t>
            </w:r>
            <w:proofErr w:type="spellStart"/>
            <w:r w:rsidRPr="007C5D86">
              <w:t>DischargeMode</w:t>
            </w:r>
            <w:proofErr w:type="spellEnd"/>
            <w:r>
              <w:t xml:space="preserve"> is equal to the Value</w:t>
            </w:r>
          </w:p>
        </w:tc>
        <w:tc>
          <w:tcPr>
            <w:tcW w:w="2197" w:type="dxa"/>
          </w:tcPr>
          <w:p w14:paraId="12A8D582" w14:textId="77777777" w:rsidR="00FA069F" w:rsidRDefault="00FA069F" w:rsidP="002718CD">
            <w:pPr>
              <w:cnfStyle w:val="000000000000" w:firstRow="0" w:lastRow="0" w:firstColumn="0" w:lastColumn="0" w:oddVBand="0" w:evenVBand="0" w:oddHBand="0" w:evenHBand="0" w:firstRowFirstColumn="0" w:firstRowLastColumn="0" w:lastRowFirstColumn="0" w:lastRowLastColumn="0"/>
            </w:pPr>
            <w:r>
              <w:t>Frequent in today’s rules</w:t>
            </w:r>
          </w:p>
        </w:tc>
      </w:tr>
      <w:tr w:rsidR="00FA069F" w14:paraId="62E78B66"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3FE183D" w14:textId="36933A91" w:rsidR="00FA069F" w:rsidRDefault="00FA069F" w:rsidP="002718CD">
            <w:pPr>
              <w:rPr>
                <w:b w:val="0"/>
              </w:rPr>
            </w:pPr>
            <w:r>
              <w:rPr>
                <w:b w:val="0"/>
              </w:rPr>
              <w:t>“</w:t>
            </w:r>
            <w:proofErr w:type="gramStart"/>
            <w:r>
              <w:rPr>
                <w:b w:val="0"/>
              </w:rPr>
              <w:t>-”(</w:t>
            </w:r>
            <w:proofErr w:type="gramEnd"/>
            <w:r>
              <w:rPr>
                <w:b w:val="0"/>
              </w:rPr>
              <w:t>not equal to)</w:t>
            </w:r>
          </w:p>
        </w:tc>
        <w:tc>
          <w:tcPr>
            <w:tcW w:w="1701" w:type="dxa"/>
          </w:tcPr>
          <w:p w14:paraId="75F4E25B" w14:textId="4D4A44EF" w:rsidR="00FA069F" w:rsidRDefault="00FA069F" w:rsidP="002718CD">
            <w:pPr>
              <w:cnfStyle w:val="000000100000" w:firstRow="0" w:lastRow="0" w:firstColumn="0" w:lastColumn="0" w:oddVBand="0" w:evenVBand="0" w:oddHBand="1" w:evenHBand="0" w:firstRowFirstColumn="0" w:firstRowLastColumn="0" w:lastRowFirstColumn="0" w:lastRowLastColumn="0"/>
            </w:pPr>
            <w:r>
              <w:t>Any character (a-Z)</w:t>
            </w:r>
          </w:p>
        </w:tc>
        <w:tc>
          <w:tcPr>
            <w:tcW w:w="3585" w:type="dxa"/>
          </w:tcPr>
          <w:p w14:paraId="4E9CA32F" w14:textId="66E78494" w:rsidR="00FA069F" w:rsidRPr="00E239A5" w:rsidRDefault="00FA069F" w:rsidP="002718CD">
            <w:pPr>
              <w:cnfStyle w:val="000000100000" w:firstRow="0" w:lastRow="0" w:firstColumn="0" w:lastColumn="0" w:oddVBand="0" w:evenVBand="0" w:oddHBand="1" w:evenHBand="0" w:firstRowFirstColumn="0" w:firstRowLastColumn="0" w:lastRowFirstColumn="0" w:lastRowLastColumn="0"/>
            </w:pPr>
            <w:r>
              <w:t>The criterion is met when the Case.</w:t>
            </w:r>
            <w:r w:rsidRPr="007C5D86">
              <w:t xml:space="preserve"> </w:t>
            </w:r>
            <w:proofErr w:type="spellStart"/>
            <w:r w:rsidRPr="007C5D86">
              <w:t>DischargeMode</w:t>
            </w:r>
            <w:proofErr w:type="spellEnd"/>
            <w:r>
              <w:t xml:space="preserve"> is not equal to the Value</w:t>
            </w:r>
          </w:p>
        </w:tc>
        <w:tc>
          <w:tcPr>
            <w:tcW w:w="2197" w:type="dxa"/>
          </w:tcPr>
          <w:p w14:paraId="6A2D3217" w14:textId="77777777" w:rsidR="00FA069F" w:rsidRDefault="00FA069F" w:rsidP="002718CD">
            <w:pPr>
              <w:cnfStyle w:val="000000100000" w:firstRow="0" w:lastRow="0" w:firstColumn="0" w:lastColumn="0" w:oddVBand="0" w:evenVBand="0" w:oddHBand="1" w:evenHBand="0" w:firstRowFirstColumn="0" w:firstRowLastColumn="0" w:lastRowFirstColumn="0" w:lastRowLastColumn="0"/>
            </w:pPr>
            <w:r>
              <w:t>Frequent in today’s rules</w:t>
            </w:r>
          </w:p>
        </w:tc>
      </w:tr>
      <w:tr w:rsidR="00FA069F" w14:paraId="797BEFAF" w14:textId="77777777" w:rsidTr="002718CD">
        <w:tc>
          <w:tcPr>
            <w:cnfStyle w:val="001000000000" w:firstRow="0" w:lastRow="0" w:firstColumn="1" w:lastColumn="0" w:oddVBand="0" w:evenVBand="0" w:oddHBand="0" w:evenHBand="0" w:firstRowFirstColumn="0" w:firstRowLastColumn="0" w:lastRowFirstColumn="0" w:lastRowLastColumn="0"/>
            <w:tcW w:w="1373" w:type="dxa"/>
          </w:tcPr>
          <w:p w14:paraId="67DBA93C" w14:textId="1ED7430D" w:rsidR="00FA069F" w:rsidRDefault="00FA069F" w:rsidP="002718CD">
            <w:pPr>
              <w:rPr>
                <w:b w:val="0"/>
              </w:rPr>
            </w:pPr>
            <w:r>
              <w:rPr>
                <w:b w:val="0"/>
              </w:rPr>
              <w:t>Any value or Blank (NULL)</w:t>
            </w:r>
          </w:p>
        </w:tc>
        <w:tc>
          <w:tcPr>
            <w:tcW w:w="1701" w:type="dxa"/>
          </w:tcPr>
          <w:p w14:paraId="70F85330" w14:textId="77777777" w:rsidR="00FA069F" w:rsidRDefault="00FA069F" w:rsidP="002718CD">
            <w:pPr>
              <w:cnfStyle w:val="000000000000" w:firstRow="0" w:lastRow="0" w:firstColumn="0" w:lastColumn="0" w:oddVBand="0" w:evenVBand="0" w:oddHBand="0" w:evenHBand="0" w:firstRowFirstColumn="0" w:firstRowLastColumn="0" w:lastRowFirstColumn="0" w:lastRowLastColumn="0"/>
            </w:pPr>
            <w:r>
              <w:t>Blank (NULL)</w:t>
            </w:r>
          </w:p>
        </w:tc>
        <w:tc>
          <w:tcPr>
            <w:tcW w:w="3585" w:type="dxa"/>
          </w:tcPr>
          <w:p w14:paraId="019C43F7" w14:textId="77777777" w:rsidR="00FA069F" w:rsidRDefault="00FA069F" w:rsidP="002718CD">
            <w:pPr>
              <w:cnfStyle w:val="000000000000" w:firstRow="0" w:lastRow="0" w:firstColumn="0" w:lastColumn="0" w:oddVBand="0" w:evenVBand="0" w:oddHBand="0" w:evenHBand="0" w:firstRowFirstColumn="0" w:firstRowLastColumn="0" w:lastRowFirstColumn="0" w:lastRowLastColumn="0"/>
            </w:pPr>
            <w:r>
              <w:t>The Criterion is always met</w:t>
            </w:r>
          </w:p>
        </w:tc>
        <w:tc>
          <w:tcPr>
            <w:tcW w:w="2197" w:type="dxa"/>
          </w:tcPr>
          <w:p w14:paraId="62E80104" w14:textId="77777777" w:rsidR="00FA069F" w:rsidRDefault="00FA069F" w:rsidP="002718CD">
            <w:pPr>
              <w:cnfStyle w:val="000000000000" w:firstRow="0" w:lastRow="0" w:firstColumn="0" w:lastColumn="0" w:oddVBand="0" w:evenVBand="0" w:oddHBand="0" w:evenHBand="0" w:firstRowFirstColumn="0" w:firstRowLastColumn="0" w:lastRowFirstColumn="0" w:lastRowLastColumn="0"/>
            </w:pPr>
            <w:r>
              <w:t>Frequent in today’s rules</w:t>
            </w:r>
          </w:p>
        </w:tc>
      </w:tr>
    </w:tbl>
    <w:p w14:paraId="794C00B6" w14:textId="75FCE096" w:rsidR="007C5D86" w:rsidRDefault="00F05A1D" w:rsidP="007C5D86">
      <w:r>
        <w:t>For other combinations of Operator and Value: The criterion is always met.</w:t>
      </w:r>
    </w:p>
    <w:p w14:paraId="491697B1" w14:textId="77777777" w:rsidR="00D752F1" w:rsidRDefault="00D752F1" w:rsidP="007C5D86"/>
    <w:p w14:paraId="02C63B38" w14:textId="77777777" w:rsidR="00D752F1" w:rsidRDefault="00D752F1" w:rsidP="007C5D86"/>
    <w:p w14:paraId="7B4BFD16" w14:textId="1D9A6B6E" w:rsidR="007C5D86" w:rsidRPr="00AD29B6" w:rsidRDefault="007C5D86" w:rsidP="00A27465">
      <w:pPr>
        <w:pStyle w:val="Heading2"/>
      </w:pPr>
      <w:bookmarkStart w:id="35" w:name="_Toc7100127"/>
      <w:r w:rsidRPr="00D332F0">
        <w:t>Rules for evaluation of the</w:t>
      </w:r>
      <w:r>
        <w:t xml:space="preserve"> </w:t>
      </w:r>
      <w:proofErr w:type="spellStart"/>
      <w:r w:rsidRPr="007C5D86">
        <w:t>DurationCriterion</w:t>
      </w:r>
      <w:bookmarkEnd w:id="35"/>
      <w:proofErr w:type="spellEnd"/>
    </w:p>
    <w:p w14:paraId="6BB32921" w14:textId="77777777" w:rsidR="00D752F1" w:rsidRPr="00E239A5" w:rsidRDefault="00D752F1" w:rsidP="00D752F1">
      <w:r>
        <w:t>The following rules apply for the different combinations of Operators and Values</w:t>
      </w:r>
    </w:p>
    <w:tbl>
      <w:tblPr>
        <w:tblStyle w:val="LightList-Accent1"/>
        <w:tblW w:w="0" w:type="auto"/>
        <w:tblLook w:val="04A0" w:firstRow="1" w:lastRow="0" w:firstColumn="1" w:lastColumn="0" w:noHBand="0" w:noVBand="1"/>
      </w:tblPr>
      <w:tblGrid>
        <w:gridCol w:w="1373"/>
        <w:gridCol w:w="1701"/>
        <w:gridCol w:w="3585"/>
        <w:gridCol w:w="2197"/>
      </w:tblGrid>
      <w:tr w:rsidR="00D752F1" w14:paraId="6E5CDA6D" w14:textId="77777777" w:rsidTr="00271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533DB9E5" w14:textId="77777777" w:rsidR="00D752F1" w:rsidRDefault="00D752F1" w:rsidP="002718CD">
            <w:r>
              <w:t>Operator</w:t>
            </w:r>
          </w:p>
        </w:tc>
        <w:tc>
          <w:tcPr>
            <w:tcW w:w="1701" w:type="dxa"/>
          </w:tcPr>
          <w:p w14:paraId="0211570B" w14:textId="77777777" w:rsidR="00D752F1" w:rsidRDefault="00D752F1" w:rsidP="002718CD">
            <w:pPr>
              <w:cnfStyle w:val="100000000000" w:firstRow="1" w:lastRow="0" w:firstColumn="0" w:lastColumn="0" w:oddVBand="0" w:evenVBand="0" w:oddHBand="0" w:evenHBand="0" w:firstRowFirstColumn="0" w:firstRowLastColumn="0" w:lastRowFirstColumn="0" w:lastRowLastColumn="0"/>
            </w:pPr>
            <w:r>
              <w:t>Value</w:t>
            </w:r>
          </w:p>
        </w:tc>
        <w:tc>
          <w:tcPr>
            <w:tcW w:w="3585" w:type="dxa"/>
          </w:tcPr>
          <w:p w14:paraId="6E44F418" w14:textId="77777777" w:rsidR="00D752F1" w:rsidRDefault="00D752F1" w:rsidP="002718CD">
            <w:pPr>
              <w:cnfStyle w:val="100000000000" w:firstRow="1" w:lastRow="0" w:firstColumn="0" w:lastColumn="0" w:oddVBand="0" w:evenVBand="0" w:oddHBand="0" w:evenHBand="0" w:firstRowFirstColumn="0" w:firstRowLastColumn="0" w:lastRowFirstColumn="0" w:lastRowLastColumn="0"/>
            </w:pPr>
            <w:r>
              <w:t>Conditions for the Criterion to be met</w:t>
            </w:r>
          </w:p>
        </w:tc>
        <w:tc>
          <w:tcPr>
            <w:tcW w:w="2197" w:type="dxa"/>
          </w:tcPr>
          <w:p w14:paraId="66553847" w14:textId="77777777" w:rsidR="00D752F1" w:rsidRDefault="00D752F1" w:rsidP="002718CD">
            <w:pPr>
              <w:cnfStyle w:val="100000000000" w:firstRow="1" w:lastRow="0" w:firstColumn="0" w:lastColumn="0" w:oddVBand="0" w:evenVBand="0" w:oddHBand="0" w:evenHBand="0" w:firstRowFirstColumn="0" w:firstRowLastColumn="0" w:lastRowFirstColumn="0" w:lastRowLastColumn="0"/>
            </w:pPr>
            <w:r>
              <w:t>Comment</w:t>
            </w:r>
          </w:p>
        </w:tc>
      </w:tr>
      <w:tr w:rsidR="00D752F1" w14:paraId="1423D7E3"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B34713E" w14:textId="77777777" w:rsidR="00D752F1" w:rsidRPr="00DA7CFE" w:rsidRDefault="00D752F1" w:rsidP="002718CD">
            <w:pPr>
              <w:rPr>
                <w:b w:val="0"/>
              </w:rPr>
            </w:pPr>
            <w:r>
              <w:rPr>
                <w:b w:val="0"/>
              </w:rPr>
              <w:t>“</w:t>
            </w:r>
            <w:proofErr w:type="gramStart"/>
            <w:r>
              <w:rPr>
                <w:b w:val="0"/>
              </w:rPr>
              <w:t>&lt;”(</w:t>
            </w:r>
            <w:proofErr w:type="gramEnd"/>
            <w:r>
              <w:rPr>
                <w:b w:val="0"/>
              </w:rPr>
              <w:t>less than)</w:t>
            </w:r>
            <w:r w:rsidRPr="00DA7CFE">
              <w:rPr>
                <w:b w:val="0"/>
              </w:rPr>
              <w:t>”</w:t>
            </w:r>
          </w:p>
        </w:tc>
        <w:tc>
          <w:tcPr>
            <w:tcW w:w="1701" w:type="dxa"/>
          </w:tcPr>
          <w:p w14:paraId="25E95C13" w14:textId="77777777" w:rsidR="00D752F1" w:rsidRDefault="00D752F1" w:rsidP="002718CD">
            <w:pPr>
              <w:cnfStyle w:val="000000100000" w:firstRow="0" w:lastRow="0" w:firstColumn="0" w:lastColumn="0" w:oddVBand="0" w:evenVBand="0" w:oddHBand="1" w:evenHBand="0" w:firstRowFirstColumn="0" w:firstRowLastColumn="0" w:lastRowFirstColumn="0" w:lastRowLastColumn="0"/>
            </w:pPr>
            <w:r>
              <w:t>Any integer</w:t>
            </w:r>
          </w:p>
        </w:tc>
        <w:tc>
          <w:tcPr>
            <w:tcW w:w="3585" w:type="dxa"/>
          </w:tcPr>
          <w:p w14:paraId="047E04D2" w14:textId="77777777" w:rsidR="00D752F1" w:rsidRDefault="00D752F1" w:rsidP="002718CD">
            <w:pPr>
              <w:cnfStyle w:val="000000100000" w:firstRow="0" w:lastRow="0" w:firstColumn="0" w:lastColumn="0" w:oddVBand="0" w:evenVBand="0" w:oddHBand="1" w:evenHBand="0" w:firstRowFirstColumn="0" w:firstRowLastColumn="0" w:lastRowFirstColumn="0" w:lastRowLastColumn="0"/>
            </w:pPr>
            <w:r>
              <w:t xml:space="preserve">The </w:t>
            </w:r>
            <w:proofErr w:type="spellStart"/>
            <w:r>
              <w:t>Case.Duration</w:t>
            </w:r>
            <w:proofErr w:type="spellEnd"/>
            <w:r>
              <w:t xml:space="preserve"> must be less than the Value</w:t>
            </w:r>
          </w:p>
        </w:tc>
        <w:tc>
          <w:tcPr>
            <w:tcW w:w="2197" w:type="dxa"/>
          </w:tcPr>
          <w:p w14:paraId="718B9D70" w14:textId="77777777" w:rsidR="00D752F1" w:rsidRDefault="00D752F1" w:rsidP="002718CD">
            <w:pPr>
              <w:cnfStyle w:val="000000100000" w:firstRow="0" w:lastRow="0" w:firstColumn="0" w:lastColumn="0" w:oddVBand="0" w:evenVBand="0" w:oddHBand="1" w:evenHBand="0" w:firstRowFirstColumn="0" w:firstRowLastColumn="0" w:lastRowFirstColumn="0" w:lastRowLastColumn="0"/>
            </w:pPr>
            <w:r>
              <w:t>Frequent in today’s rules</w:t>
            </w:r>
          </w:p>
        </w:tc>
      </w:tr>
      <w:tr w:rsidR="00D752F1" w14:paraId="043674F9" w14:textId="77777777" w:rsidTr="002718CD">
        <w:tc>
          <w:tcPr>
            <w:cnfStyle w:val="001000000000" w:firstRow="0" w:lastRow="0" w:firstColumn="1" w:lastColumn="0" w:oddVBand="0" w:evenVBand="0" w:oddHBand="0" w:evenHBand="0" w:firstRowFirstColumn="0" w:firstRowLastColumn="0" w:lastRowFirstColumn="0" w:lastRowLastColumn="0"/>
            <w:tcW w:w="1373" w:type="dxa"/>
          </w:tcPr>
          <w:p w14:paraId="3E1DDF3B" w14:textId="77777777" w:rsidR="00D752F1" w:rsidRDefault="00D752F1" w:rsidP="002718CD">
            <w:pPr>
              <w:rPr>
                <w:b w:val="0"/>
              </w:rPr>
            </w:pPr>
            <w:r>
              <w:rPr>
                <w:b w:val="0"/>
              </w:rPr>
              <w:t>“</w:t>
            </w:r>
            <w:proofErr w:type="gramStart"/>
            <w:r>
              <w:rPr>
                <w:b w:val="0"/>
              </w:rPr>
              <w:t>&gt;”(</w:t>
            </w:r>
            <w:proofErr w:type="gramEnd"/>
            <w:r>
              <w:rPr>
                <w:b w:val="0"/>
              </w:rPr>
              <w:t>greater than)</w:t>
            </w:r>
            <w:r w:rsidRPr="00DA7CFE">
              <w:rPr>
                <w:b w:val="0"/>
              </w:rPr>
              <w:t>”</w:t>
            </w:r>
          </w:p>
        </w:tc>
        <w:tc>
          <w:tcPr>
            <w:tcW w:w="1701" w:type="dxa"/>
          </w:tcPr>
          <w:p w14:paraId="1B09A404" w14:textId="77777777" w:rsidR="00D752F1" w:rsidRDefault="00D752F1" w:rsidP="002718CD">
            <w:pPr>
              <w:cnfStyle w:val="000000000000" w:firstRow="0" w:lastRow="0" w:firstColumn="0" w:lastColumn="0" w:oddVBand="0" w:evenVBand="0" w:oddHBand="0" w:evenHBand="0" w:firstRowFirstColumn="0" w:firstRowLastColumn="0" w:lastRowFirstColumn="0" w:lastRowLastColumn="0"/>
            </w:pPr>
            <w:r>
              <w:t>Any integer</w:t>
            </w:r>
          </w:p>
        </w:tc>
        <w:tc>
          <w:tcPr>
            <w:tcW w:w="3585" w:type="dxa"/>
          </w:tcPr>
          <w:p w14:paraId="5BE5EF2A" w14:textId="77777777" w:rsidR="00D752F1" w:rsidRPr="00E239A5" w:rsidRDefault="00D752F1" w:rsidP="002718CD">
            <w:pPr>
              <w:cnfStyle w:val="000000000000" w:firstRow="0" w:lastRow="0" w:firstColumn="0" w:lastColumn="0" w:oddVBand="0" w:evenVBand="0" w:oddHBand="0" w:evenHBand="0" w:firstRowFirstColumn="0" w:firstRowLastColumn="0" w:lastRowFirstColumn="0" w:lastRowLastColumn="0"/>
            </w:pPr>
            <w:r>
              <w:t xml:space="preserve">The </w:t>
            </w:r>
            <w:proofErr w:type="spellStart"/>
            <w:r>
              <w:t>Case.Duration</w:t>
            </w:r>
            <w:proofErr w:type="spellEnd"/>
            <w:r>
              <w:t xml:space="preserve"> must be greater than the Value</w:t>
            </w:r>
          </w:p>
        </w:tc>
        <w:tc>
          <w:tcPr>
            <w:tcW w:w="2197" w:type="dxa"/>
          </w:tcPr>
          <w:p w14:paraId="1F150390" w14:textId="77777777" w:rsidR="00D752F1" w:rsidRDefault="00D752F1" w:rsidP="002718CD">
            <w:pPr>
              <w:cnfStyle w:val="000000000000" w:firstRow="0" w:lastRow="0" w:firstColumn="0" w:lastColumn="0" w:oddVBand="0" w:evenVBand="0" w:oddHBand="0" w:evenHBand="0" w:firstRowFirstColumn="0" w:firstRowLastColumn="0" w:lastRowFirstColumn="0" w:lastRowLastColumn="0"/>
            </w:pPr>
            <w:r>
              <w:t>Frequent in today’s rules</w:t>
            </w:r>
          </w:p>
        </w:tc>
      </w:tr>
      <w:tr w:rsidR="00D752F1" w14:paraId="1ED76A52" w14:textId="77777777" w:rsidTr="0027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383216C6" w14:textId="77777777" w:rsidR="00D752F1" w:rsidRDefault="00D752F1" w:rsidP="002718CD">
            <w:pPr>
              <w:rPr>
                <w:b w:val="0"/>
              </w:rPr>
            </w:pPr>
            <w:r>
              <w:rPr>
                <w:b w:val="0"/>
              </w:rPr>
              <w:t>Blank (NULL)</w:t>
            </w:r>
          </w:p>
        </w:tc>
        <w:tc>
          <w:tcPr>
            <w:tcW w:w="1701" w:type="dxa"/>
          </w:tcPr>
          <w:p w14:paraId="74A08B1C" w14:textId="77777777" w:rsidR="00D752F1" w:rsidRDefault="00D752F1" w:rsidP="002718CD">
            <w:pPr>
              <w:cnfStyle w:val="000000100000" w:firstRow="0" w:lastRow="0" w:firstColumn="0" w:lastColumn="0" w:oddVBand="0" w:evenVBand="0" w:oddHBand="1" w:evenHBand="0" w:firstRowFirstColumn="0" w:firstRowLastColumn="0" w:lastRowFirstColumn="0" w:lastRowLastColumn="0"/>
            </w:pPr>
            <w:r>
              <w:t>Blank (NULL)</w:t>
            </w:r>
          </w:p>
        </w:tc>
        <w:tc>
          <w:tcPr>
            <w:tcW w:w="3585" w:type="dxa"/>
          </w:tcPr>
          <w:p w14:paraId="4E05A190" w14:textId="77777777" w:rsidR="00D752F1" w:rsidRDefault="00D752F1" w:rsidP="002718CD">
            <w:pPr>
              <w:cnfStyle w:val="000000100000" w:firstRow="0" w:lastRow="0" w:firstColumn="0" w:lastColumn="0" w:oddVBand="0" w:evenVBand="0" w:oddHBand="1" w:evenHBand="0" w:firstRowFirstColumn="0" w:firstRowLastColumn="0" w:lastRowFirstColumn="0" w:lastRowLastColumn="0"/>
            </w:pPr>
            <w:r>
              <w:t>The Criterion is always met</w:t>
            </w:r>
          </w:p>
        </w:tc>
        <w:tc>
          <w:tcPr>
            <w:tcW w:w="2197" w:type="dxa"/>
          </w:tcPr>
          <w:p w14:paraId="4913FCD6" w14:textId="77777777" w:rsidR="00D752F1" w:rsidRDefault="00D752F1" w:rsidP="002718CD">
            <w:pPr>
              <w:cnfStyle w:val="000000100000" w:firstRow="0" w:lastRow="0" w:firstColumn="0" w:lastColumn="0" w:oddVBand="0" w:evenVBand="0" w:oddHBand="1" w:evenHBand="0" w:firstRowFirstColumn="0" w:firstRowLastColumn="0" w:lastRowFirstColumn="0" w:lastRowLastColumn="0"/>
            </w:pPr>
            <w:r>
              <w:t>Frequent in today’s rules</w:t>
            </w:r>
          </w:p>
        </w:tc>
      </w:tr>
    </w:tbl>
    <w:p w14:paraId="498E8332" w14:textId="0140BEFA" w:rsidR="007C5D86" w:rsidRPr="007C5D86" w:rsidRDefault="00F05A1D" w:rsidP="007C5D86">
      <w:r>
        <w:t>For other combinations of Operator and Value: The criterion is always met.</w:t>
      </w:r>
    </w:p>
    <w:sectPr w:rsidR="007C5D86" w:rsidRPr="007C5D86" w:rsidSect="005D36B0">
      <w:headerReference w:type="default" r:id="rId17"/>
      <w:footerReference w:type="default" r:id="rId18"/>
      <w:pgSz w:w="12240" w:h="15840" w:code="1"/>
      <w:pgMar w:top="1440" w:right="1440" w:bottom="1440" w:left="1440"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E5DDD" w14:textId="77777777" w:rsidR="00C05065" w:rsidRDefault="00C05065" w:rsidP="00F5384C">
      <w:pPr>
        <w:spacing w:after="0" w:line="240" w:lineRule="auto"/>
      </w:pPr>
      <w:r>
        <w:separator/>
      </w:r>
    </w:p>
  </w:endnote>
  <w:endnote w:type="continuationSeparator" w:id="0">
    <w:p w14:paraId="09A5CE04" w14:textId="77777777" w:rsidR="00C05065" w:rsidRDefault="00C05065" w:rsidP="00F5384C">
      <w:pPr>
        <w:spacing w:after="0" w:line="240" w:lineRule="auto"/>
      </w:pPr>
      <w:r>
        <w:continuationSeparator/>
      </w:r>
    </w:p>
  </w:endnote>
  <w:endnote w:type="continuationNotice" w:id="1">
    <w:p w14:paraId="1555A45D" w14:textId="77777777" w:rsidR="00C05065" w:rsidRDefault="00C05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B774" w14:textId="77777777" w:rsidR="00A67655" w:rsidRPr="005D36B0" w:rsidRDefault="00A67655">
    <w:pPr>
      <w:rPr>
        <w:sz w:val="12"/>
      </w:rPr>
    </w:pPr>
  </w:p>
  <w:tbl>
    <w:tblPr>
      <w:tblW w:w="97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4536"/>
      <w:gridCol w:w="1559"/>
    </w:tblGrid>
    <w:tr w:rsidR="00A67655" w:rsidRPr="00BA50A6" w14:paraId="4235D6E9" w14:textId="77777777" w:rsidTr="00791095">
      <w:trPr>
        <w:cantSplit/>
      </w:trPr>
      <w:tc>
        <w:tcPr>
          <w:tcW w:w="9709" w:type="dxa"/>
          <w:gridSpan w:val="3"/>
          <w:tcBorders>
            <w:top w:val="single" w:sz="4" w:space="0" w:color="auto"/>
            <w:left w:val="single" w:sz="4" w:space="0" w:color="auto"/>
            <w:bottom w:val="single" w:sz="4" w:space="0" w:color="auto"/>
            <w:right w:val="single" w:sz="4" w:space="0" w:color="auto"/>
          </w:tcBorders>
        </w:tcPr>
        <w:p w14:paraId="70FBD074" w14:textId="350AAB31" w:rsidR="00A67655" w:rsidRPr="00206AD7" w:rsidRDefault="00A67655" w:rsidP="00E9070A">
          <w:pPr>
            <w:pStyle w:val="Header"/>
            <w:rPr>
              <w:b/>
              <w:sz w:val="20"/>
            </w:rPr>
          </w:pPr>
          <w:r w:rsidRPr="00206AD7">
            <w:rPr>
              <w:b/>
              <w:sz w:val="20"/>
            </w:rPr>
            <w:t>Document:</w:t>
          </w:r>
        </w:p>
        <w:p w14:paraId="0778D952" w14:textId="77777777" w:rsidR="00A67655" w:rsidRPr="00206AD7" w:rsidRDefault="00A67655" w:rsidP="00E9070A">
          <w:pPr>
            <w:pStyle w:val="Header"/>
            <w:rPr>
              <w:sz w:val="20"/>
            </w:rPr>
          </w:pPr>
          <w:r>
            <w:rPr>
              <w:sz w:val="20"/>
            </w:rPr>
            <w:fldChar w:fldCharType="begin"/>
          </w:r>
          <w:r w:rsidRPr="00206AD7">
            <w:rPr>
              <w:sz w:val="20"/>
            </w:rPr>
            <w:instrText xml:space="preserve"> FILENAME  \* FirstCap  \* MERGEFORMAT </w:instrText>
          </w:r>
          <w:r>
            <w:rPr>
              <w:sz w:val="20"/>
            </w:rPr>
            <w:fldChar w:fldCharType="separate"/>
          </w:r>
          <w:r w:rsidRPr="00206AD7">
            <w:rPr>
              <w:noProof/>
              <w:sz w:val="20"/>
            </w:rPr>
            <w:t>NordDRG - Grouping Rules.docx</w:t>
          </w:r>
          <w:r>
            <w:rPr>
              <w:sz w:val="20"/>
            </w:rPr>
            <w:fldChar w:fldCharType="end"/>
          </w:r>
        </w:p>
      </w:tc>
    </w:tr>
    <w:tr w:rsidR="00A67655" w:rsidRPr="00646764" w14:paraId="064FB41C" w14:textId="77777777" w:rsidTr="00791095">
      <w:tc>
        <w:tcPr>
          <w:tcW w:w="3614" w:type="dxa"/>
          <w:tcBorders>
            <w:top w:val="single" w:sz="4" w:space="0" w:color="auto"/>
            <w:left w:val="single" w:sz="4" w:space="0" w:color="auto"/>
            <w:bottom w:val="single" w:sz="4" w:space="0" w:color="auto"/>
            <w:right w:val="nil"/>
          </w:tcBorders>
        </w:tcPr>
        <w:p w14:paraId="2682845C" w14:textId="3C5FD6A9" w:rsidR="00A67655" w:rsidRDefault="00A67655" w:rsidP="00E9070A">
          <w:pPr>
            <w:pStyle w:val="Header"/>
            <w:rPr>
              <w:b/>
              <w:sz w:val="20"/>
            </w:rPr>
          </w:pPr>
          <w:r>
            <w:rPr>
              <w:b/>
              <w:sz w:val="20"/>
            </w:rPr>
            <w:t>Version:</w:t>
          </w:r>
        </w:p>
        <w:p w14:paraId="781C7D7C" w14:textId="1A4082F6" w:rsidR="00A67655" w:rsidRPr="00646764" w:rsidRDefault="009F0379" w:rsidP="00E9070A">
          <w:pPr>
            <w:pStyle w:val="Header"/>
            <w:rPr>
              <w:b/>
              <w:sz w:val="20"/>
            </w:rPr>
          </w:pPr>
          <w:r>
            <w:rPr>
              <w:sz w:val="20"/>
            </w:rPr>
            <w:t>1.0</w:t>
          </w:r>
        </w:p>
      </w:tc>
      <w:tc>
        <w:tcPr>
          <w:tcW w:w="4536" w:type="dxa"/>
          <w:tcBorders>
            <w:top w:val="single" w:sz="4" w:space="0" w:color="auto"/>
            <w:left w:val="nil"/>
            <w:bottom w:val="single" w:sz="4" w:space="0" w:color="auto"/>
            <w:right w:val="nil"/>
          </w:tcBorders>
        </w:tcPr>
        <w:p w14:paraId="7806E37F" w14:textId="57C43DBD" w:rsidR="00A67655" w:rsidRDefault="00A67655" w:rsidP="00E9070A">
          <w:pPr>
            <w:pStyle w:val="Header"/>
            <w:rPr>
              <w:b/>
              <w:sz w:val="20"/>
            </w:rPr>
          </w:pPr>
          <w:r>
            <w:rPr>
              <w:b/>
              <w:sz w:val="20"/>
            </w:rPr>
            <w:t>Version Date:</w:t>
          </w:r>
        </w:p>
        <w:p w14:paraId="3B527D17" w14:textId="740F8CCB" w:rsidR="00A67655" w:rsidRPr="00646764" w:rsidRDefault="00A67655" w:rsidP="0081157D">
          <w:pPr>
            <w:pStyle w:val="Header"/>
            <w:rPr>
              <w:sz w:val="20"/>
            </w:rPr>
          </w:pPr>
          <w:r>
            <w:rPr>
              <w:sz w:val="20"/>
            </w:rPr>
            <w:t>20.</w:t>
          </w:r>
          <w:r w:rsidR="009F0379">
            <w:rPr>
              <w:sz w:val="20"/>
            </w:rPr>
            <w:t>10</w:t>
          </w:r>
          <w:r>
            <w:rPr>
              <w:sz w:val="20"/>
            </w:rPr>
            <w:t>.2017</w:t>
          </w:r>
        </w:p>
      </w:tc>
      <w:tc>
        <w:tcPr>
          <w:tcW w:w="1559" w:type="dxa"/>
          <w:tcBorders>
            <w:top w:val="single" w:sz="4" w:space="0" w:color="auto"/>
            <w:left w:val="nil"/>
            <w:bottom w:val="single" w:sz="4" w:space="0" w:color="auto"/>
            <w:right w:val="single" w:sz="4" w:space="0" w:color="auto"/>
          </w:tcBorders>
        </w:tcPr>
        <w:p w14:paraId="6695C23B" w14:textId="490C7012" w:rsidR="00A67655" w:rsidRDefault="00A67655" w:rsidP="00E9070A">
          <w:pPr>
            <w:pStyle w:val="Header"/>
            <w:rPr>
              <w:b/>
              <w:sz w:val="20"/>
            </w:rPr>
          </w:pPr>
          <w:r>
            <w:rPr>
              <w:b/>
              <w:sz w:val="20"/>
            </w:rPr>
            <w:t>Page</w:t>
          </w:r>
          <w:r w:rsidRPr="00646764">
            <w:rPr>
              <w:b/>
              <w:sz w:val="20"/>
            </w:rPr>
            <w:t>:</w:t>
          </w:r>
        </w:p>
        <w:p w14:paraId="1A493A56" w14:textId="77777777" w:rsidR="00A67655" w:rsidRPr="00646764" w:rsidRDefault="00A67655" w:rsidP="00E9070A">
          <w:pPr>
            <w:pStyle w:val="Header"/>
            <w:rPr>
              <w:sz w:val="20"/>
            </w:rPr>
          </w:pPr>
          <w:r w:rsidRPr="00EB3E36">
            <w:rPr>
              <w:sz w:val="20"/>
            </w:rPr>
            <w:fldChar w:fldCharType="begin"/>
          </w:r>
          <w:r w:rsidRPr="00EB3E36">
            <w:rPr>
              <w:sz w:val="20"/>
            </w:rPr>
            <w:instrText>PAGE   \* MERGEFORMAT</w:instrText>
          </w:r>
          <w:r w:rsidRPr="00EB3E36">
            <w:rPr>
              <w:sz w:val="20"/>
            </w:rPr>
            <w:fldChar w:fldCharType="separate"/>
          </w:r>
          <w:r w:rsidR="00023073">
            <w:rPr>
              <w:noProof/>
              <w:sz w:val="20"/>
            </w:rPr>
            <w:t>25</w:t>
          </w:r>
          <w:r w:rsidRPr="00EB3E36">
            <w:rPr>
              <w:sz w:val="20"/>
            </w:rPr>
            <w:fldChar w:fldCharType="end"/>
          </w:r>
        </w:p>
      </w:tc>
    </w:tr>
  </w:tbl>
  <w:p w14:paraId="75054A8F" w14:textId="786FB83C" w:rsidR="00A67655" w:rsidRDefault="00A67655">
    <w:pPr>
      <w:pStyle w:val="Footer"/>
    </w:pPr>
  </w:p>
  <w:p w14:paraId="7DA82B16" w14:textId="77777777" w:rsidR="00A67655" w:rsidRDefault="00A6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B267B" w14:textId="77777777" w:rsidR="00C05065" w:rsidRDefault="00C05065" w:rsidP="00F5384C">
      <w:pPr>
        <w:spacing w:after="0" w:line="240" w:lineRule="auto"/>
      </w:pPr>
      <w:r>
        <w:separator/>
      </w:r>
    </w:p>
  </w:footnote>
  <w:footnote w:type="continuationSeparator" w:id="0">
    <w:p w14:paraId="38C5393F" w14:textId="77777777" w:rsidR="00C05065" w:rsidRDefault="00C05065" w:rsidP="00F5384C">
      <w:pPr>
        <w:spacing w:after="0" w:line="240" w:lineRule="auto"/>
      </w:pPr>
      <w:r>
        <w:continuationSeparator/>
      </w:r>
    </w:p>
  </w:footnote>
  <w:footnote w:type="continuationNotice" w:id="1">
    <w:p w14:paraId="75BC3948" w14:textId="77777777" w:rsidR="00C05065" w:rsidRDefault="00C05065">
      <w:pPr>
        <w:spacing w:after="0" w:line="240" w:lineRule="auto"/>
      </w:pPr>
    </w:p>
  </w:footnote>
  <w:footnote w:id="2">
    <w:p w14:paraId="61C875B7" w14:textId="17FE704F" w:rsidR="00A67655" w:rsidRDefault="00A67655">
      <w:pPr>
        <w:pStyle w:val="FootnoteText"/>
      </w:pPr>
      <w:r>
        <w:rPr>
          <w:rStyle w:val="FootnoteReference"/>
        </w:rPr>
        <w:footnoteRef/>
      </w:r>
      <w:r>
        <w:t xml:space="preserve"> </w:t>
      </w:r>
      <w:r w:rsidRPr="00050C61">
        <w:t>The model represents an extension t</w:t>
      </w:r>
      <w:r>
        <w:t>o the traditional NordDRG framework in two respects:</w:t>
      </w:r>
    </w:p>
    <w:p w14:paraId="15C7A23B" w14:textId="17FE704F" w:rsidR="00A67655" w:rsidRPr="00050C61" w:rsidRDefault="00A67655" w:rsidP="00A27465">
      <w:pPr>
        <w:pStyle w:val="FootnoteText"/>
        <w:numPr>
          <w:ilvl w:val="0"/>
          <w:numId w:val="4"/>
        </w:numPr>
      </w:pPr>
      <w:r w:rsidRPr="00050C61">
        <w:t xml:space="preserve">More than 2 codes </w:t>
      </w:r>
      <w:r>
        <w:t xml:space="preserve">are allowed </w:t>
      </w:r>
      <w:r w:rsidRPr="00050C61">
        <w:t xml:space="preserve">for each </w:t>
      </w:r>
      <w:r>
        <w:t>diagnosis.</w:t>
      </w:r>
    </w:p>
    <w:p w14:paraId="17273D2D" w14:textId="1EC65636" w:rsidR="00A67655" w:rsidRDefault="00A67655" w:rsidP="00A27465">
      <w:pPr>
        <w:pStyle w:val="FootnoteText"/>
        <w:numPr>
          <w:ilvl w:val="0"/>
          <w:numId w:val="4"/>
        </w:numPr>
      </w:pPr>
      <w:r>
        <w:t>More than 1</w:t>
      </w:r>
      <w:r w:rsidRPr="00050C61">
        <w:t xml:space="preserve"> codes </w:t>
      </w:r>
      <w:r>
        <w:t xml:space="preserve">are allowed </w:t>
      </w:r>
      <w:r w:rsidRPr="00050C61">
        <w:t xml:space="preserve">for each </w:t>
      </w:r>
      <w:r>
        <w:t>procedure.</w:t>
      </w:r>
    </w:p>
    <w:p w14:paraId="31F6620A" w14:textId="12C76523" w:rsidR="00A67655" w:rsidRPr="00050C61" w:rsidRDefault="00A67655" w:rsidP="00050C61">
      <w:pPr>
        <w:pStyle w:val="FootnoteText"/>
      </w:pPr>
      <w:r>
        <w:t>The extended model still is backwards compatible with older case data sets (determined by the Case Data interface).</w:t>
      </w:r>
    </w:p>
  </w:footnote>
  <w:footnote w:id="3">
    <w:p w14:paraId="793A88A3" w14:textId="5299278B" w:rsidR="00A67655" w:rsidRDefault="00A67655" w:rsidP="007D3BA1">
      <w:pPr>
        <w:pStyle w:val="FootnoteText"/>
      </w:pPr>
      <w:r>
        <w:rPr>
          <w:rStyle w:val="FootnoteReference"/>
        </w:rPr>
        <w:footnoteRef/>
      </w:r>
      <w:r>
        <w:t xml:space="preserve"> </w:t>
      </w:r>
      <w:r w:rsidRPr="00050C61">
        <w:t>The model represents an extension t</w:t>
      </w:r>
      <w:r>
        <w:t>o the traditional NordDRG framework in at least three respects:</w:t>
      </w:r>
    </w:p>
    <w:p w14:paraId="5598DE42" w14:textId="314673EA" w:rsidR="00A67655" w:rsidRPr="00050C61" w:rsidRDefault="00A67655" w:rsidP="00A27465">
      <w:pPr>
        <w:pStyle w:val="FootnoteText"/>
        <w:numPr>
          <w:ilvl w:val="0"/>
          <w:numId w:val="4"/>
        </w:numPr>
      </w:pPr>
      <w:r w:rsidRPr="00050C61">
        <w:t>More than 2</w:t>
      </w:r>
      <w:r>
        <w:t xml:space="preserve"> Procedure Property Criteria are allowed </w:t>
      </w:r>
      <w:r w:rsidRPr="00050C61">
        <w:t xml:space="preserve">for each </w:t>
      </w:r>
      <w:r>
        <w:t>Grouping Rule.</w:t>
      </w:r>
    </w:p>
    <w:p w14:paraId="64936C5B" w14:textId="39A5CDFF" w:rsidR="00A67655" w:rsidRDefault="00A67655" w:rsidP="00A27465">
      <w:pPr>
        <w:pStyle w:val="FootnoteText"/>
        <w:numPr>
          <w:ilvl w:val="0"/>
          <w:numId w:val="4"/>
        </w:numPr>
      </w:pPr>
      <w:r>
        <w:t>More than 4 Diagnosis Property Criteria</w:t>
      </w:r>
      <w:r w:rsidRPr="00050C61">
        <w:t xml:space="preserve"> codes </w:t>
      </w:r>
      <w:r>
        <w:t xml:space="preserve">are allowed </w:t>
      </w:r>
      <w:r w:rsidRPr="00050C61">
        <w:t xml:space="preserve">for each </w:t>
      </w:r>
      <w:r>
        <w:t>Grouping Rule.</w:t>
      </w:r>
    </w:p>
    <w:p w14:paraId="28DC8A74" w14:textId="42D75399" w:rsidR="00A67655" w:rsidRDefault="00A67655" w:rsidP="00A27465">
      <w:pPr>
        <w:pStyle w:val="FootnoteText"/>
        <w:numPr>
          <w:ilvl w:val="0"/>
          <w:numId w:val="4"/>
        </w:numPr>
      </w:pPr>
      <w:r>
        <w:t>Operators are supported for all criteria types.</w:t>
      </w:r>
    </w:p>
    <w:p w14:paraId="6ECFA7A0" w14:textId="670B981C" w:rsidR="00A67655" w:rsidRPr="007D3BA1" w:rsidRDefault="00A67655" w:rsidP="007D3BA1">
      <w:pPr>
        <w:pStyle w:val="FootnoteText"/>
      </w:pPr>
      <w:r>
        <w:t>The extended model still is backwards compatible with older rule sets (determined by the traditional definition tables of the NordDRG cooperation).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BDA8" w14:textId="7E1086F8" w:rsidR="00A67655" w:rsidRDefault="00A67655" w:rsidP="00383983">
    <w:pPr>
      <w:pStyle w:val="Header"/>
      <w:jc w:val="right"/>
    </w:pPr>
    <w:r>
      <w:rPr>
        <w:noProof/>
        <w:lang w:val="nb-NO" w:eastAsia="nb-NO"/>
      </w:rPr>
      <w:drawing>
        <wp:inline distT="0" distB="0" distL="0" distR="0" wp14:anchorId="6FF79326" wp14:editId="263326FC">
          <wp:extent cx="2472605" cy="502092"/>
          <wp:effectExtent l="0" t="0" r="444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81304" cy="503859"/>
                  </a:xfrm>
                  <a:prstGeom prst="rect">
                    <a:avLst/>
                  </a:prstGeom>
                </pic:spPr>
              </pic:pic>
            </a:graphicData>
          </a:graphic>
        </wp:inline>
      </w:drawing>
    </w:r>
    <w:r>
      <w:rPr>
        <w:noProof/>
        <w:lang w:val="nb-NO" w:eastAsia="nb-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6D03"/>
    <w:multiLevelType w:val="hybridMultilevel"/>
    <w:tmpl w:val="C5EA3D16"/>
    <w:lvl w:ilvl="0" w:tplc="C8FAC43E">
      <w:start w:val="1"/>
      <w:numFmt w:val="bullet"/>
      <w:lvlText w:val="•"/>
      <w:lvlJc w:val="left"/>
      <w:pPr>
        <w:tabs>
          <w:tab w:val="num" w:pos="720"/>
        </w:tabs>
        <w:ind w:left="720" w:hanging="360"/>
      </w:pPr>
      <w:rPr>
        <w:rFonts w:ascii="Arial" w:hAnsi="Arial" w:hint="default"/>
      </w:rPr>
    </w:lvl>
    <w:lvl w:ilvl="1" w:tplc="F21CB3E2" w:tentative="1">
      <w:start w:val="1"/>
      <w:numFmt w:val="bullet"/>
      <w:lvlText w:val="•"/>
      <w:lvlJc w:val="left"/>
      <w:pPr>
        <w:tabs>
          <w:tab w:val="num" w:pos="1440"/>
        </w:tabs>
        <w:ind w:left="1440" w:hanging="360"/>
      </w:pPr>
      <w:rPr>
        <w:rFonts w:ascii="Arial" w:hAnsi="Arial" w:hint="default"/>
      </w:rPr>
    </w:lvl>
    <w:lvl w:ilvl="2" w:tplc="77F0D6DE" w:tentative="1">
      <w:start w:val="1"/>
      <w:numFmt w:val="bullet"/>
      <w:lvlText w:val="•"/>
      <w:lvlJc w:val="left"/>
      <w:pPr>
        <w:tabs>
          <w:tab w:val="num" w:pos="2160"/>
        </w:tabs>
        <w:ind w:left="2160" w:hanging="360"/>
      </w:pPr>
      <w:rPr>
        <w:rFonts w:ascii="Arial" w:hAnsi="Arial" w:hint="default"/>
      </w:rPr>
    </w:lvl>
    <w:lvl w:ilvl="3" w:tplc="B07E45BE" w:tentative="1">
      <w:start w:val="1"/>
      <w:numFmt w:val="bullet"/>
      <w:lvlText w:val="•"/>
      <w:lvlJc w:val="left"/>
      <w:pPr>
        <w:tabs>
          <w:tab w:val="num" w:pos="2880"/>
        </w:tabs>
        <w:ind w:left="2880" w:hanging="360"/>
      </w:pPr>
      <w:rPr>
        <w:rFonts w:ascii="Arial" w:hAnsi="Arial" w:hint="default"/>
      </w:rPr>
    </w:lvl>
    <w:lvl w:ilvl="4" w:tplc="F14EEE24" w:tentative="1">
      <w:start w:val="1"/>
      <w:numFmt w:val="bullet"/>
      <w:lvlText w:val="•"/>
      <w:lvlJc w:val="left"/>
      <w:pPr>
        <w:tabs>
          <w:tab w:val="num" w:pos="3600"/>
        </w:tabs>
        <w:ind w:left="3600" w:hanging="360"/>
      </w:pPr>
      <w:rPr>
        <w:rFonts w:ascii="Arial" w:hAnsi="Arial" w:hint="default"/>
      </w:rPr>
    </w:lvl>
    <w:lvl w:ilvl="5" w:tplc="8AEC20A0" w:tentative="1">
      <w:start w:val="1"/>
      <w:numFmt w:val="bullet"/>
      <w:lvlText w:val="•"/>
      <w:lvlJc w:val="left"/>
      <w:pPr>
        <w:tabs>
          <w:tab w:val="num" w:pos="4320"/>
        </w:tabs>
        <w:ind w:left="4320" w:hanging="360"/>
      </w:pPr>
      <w:rPr>
        <w:rFonts w:ascii="Arial" w:hAnsi="Arial" w:hint="default"/>
      </w:rPr>
    </w:lvl>
    <w:lvl w:ilvl="6" w:tplc="F89034EA" w:tentative="1">
      <w:start w:val="1"/>
      <w:numFmt w:val="bullet"/>
      <w:lvlText w:val="•"/>
      <w:lvlJc w:val="left"/>
      <w:pPr>
        <w:tabs>
          <w:tab w:val="num" w:pos="5040"/>
        </w:tabs>
        <w:ind w:left="5040" w:hanging="360"/>
      </w:pPr>
      <w:rPr>
        <w:rFonts w:ascii="Arial" w:hAnsi="Arial" w:hint="default"/>
      </w:rPr>
    </w:lvl>
    <w:lvl w:ilvl="7" w:tplc="7D0CB8E4" w:tentative="1">
      <w:start w:val="1"/>
      <w:numFmt w:val="bullet"/>
      <w:lvlText w:val="•"/>
      <w:lvlJc w:val="left"/>
      <w:pPr>
        <w:tabs>
          <w:tab w:val="num" w:pos="5760"/>
        </w:tabs>
        <w:ind w:left="5760" w:hanging="360"/>
      </w:pPr>
      <w:rPr>
        <w:rFonts w:ascii="Arial" w:hAnsi="Arial" w:hint="default"/>
      </w:rPr>
    </w:lvl>
    <w:lvl w:ilvl="8" w:tplc="7C9A86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7A378F"/>
    <w:multiLevelType w:val="hybridMultilevel"/>
    <w:tmpl w:val="323694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765DC4"/>
    <w:multiLevelType w:val="hybridMultilevel"/>
    <w:tmpl w:val="D390C722"/>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 w15:restartNumberingAfterBreak="0">
    <w:nsid w:val="0CA25459"/>
    <w:multiLevelType w:val="hybridMultilevel"/>
    <w:tmpl w:val="2FC03E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691C12"/>
    <w:multiLevelType w:val="hybridMultilevel"/>
    <w:tmpl w:val="1BC84D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35B4A85"/>
    <w:multiLevelType w:val="hybridMultilevel"/>
    <w:tmpl w:val="23DAB6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D54E67"/>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A859F9"/>
    <w:multiLevelType w:val="hybridMultilevel"/>
    <w:tmpl w:val="A33CA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470215"/>
    <w:multiLevelType w:val="hybridMultilevel"/>
    <w:tmpl w:val="1146174A"/>
    <w:lvl w:ilvl="0" w:tplc="D99851E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9763EB0"/>
    <w:multiLevelType w:val="hybridMultilevel"/>
    <w:tmpl w:val="28F6B0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FB3ECB"/>
    <w:multiLevelType w:val="hybridMultilevel"/>
    <w:tmpl w:val="61BCD8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2C13B10"/>
    <w:multiLevelType w:val="hybridMultilevel"/>
    <w:tmpl w:val="344A64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2F74DB6"/>
    <w:multiLevelType w:val="hybridMultilevel"/>
    <w:tmpl w:val="25F0E6D6"/>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3" w15:restartNumberingAfterBreak="0">
    <w:nsid w:val="4A3D5A51"/>
    <w:multiLevelType w:val="hybridMultilevel"/>
    <w:tmpl w:val="1E4245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CD237C9"/>
    <w:multiLevelType w:val="hybridMultilevel"/>
    <w:tmpl w:val="C14E3E7C"/>
    <w:lvl w:ilvl="0" w:tplc="0414000F">
      <w:start w:val="1"/>
      <w:numFmt w:val="decimal"/>
      <w:lvlText w:val="%1."/>
      <w:lvlJc w:val="left"/>
      <w:pPr>
        <w:ind w:left="825" w:hanging="360"/>
      </w:pPr>
      <w:rPr>
        <w:rFonts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5" w15:restartNumberingAfterBreak="0">
    <w:nsid w:val="5D7524A7"/>
    <w:multiLevelType w:val="hybridMultilevel"/>
    <w:tmpl w:val="B30C54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B91163"/>
    <w:multiLevelType w:val="hybridMultilevel"/>
    <w:tmpl w:val="52304D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D9E1A33"/>
    <w:multiLevelType w:val="hybridMultilevel"/>
    <w:tmpl w:val="AD24B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18C6018"/>
    <w:multiLevelType w:val="hybridMultilevel"/>
    <w:tmpl w:val="9CB8D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0D6646"/>
    <w:multiLevelType w:val="hybridMultilevel"/>
    <w:tmpl w:val="BADE796A"/>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0" w15:restartNumberingAfterBreak="0">
    <w:nsid w:val="7CBF72F4"/>
    <w:multiLevelType w:val="hybridMultilevel"/>
    <w:tmpl w:val="AB8A52D4"/>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num w:numId="1">
    <w:abstractNumId w:val="6"/>
  </w:num>
  <w:num w:numId="2">
    <w:abstractNumId w:val="20"/>
  </w:num>
  <w:num w:numId="3">
    <w:abstractNumId w:val="7"/>
  </w:num>
  <w:num w:numId="4">
    <w:abstractNumId w:val="0"/>
  </w:num>
  <w:num w:numId="5">
    <w:abstractNumId w:val="8"/>
  </w:num>
  <w:num w:numId="6">
    <w:abstractNumId w:val="9"/>
  </w:num>
  <w:num w:numId="7">
    <w:abstractNumId w:val="11"/>
  </w:num>
  <w:num w:numId="8">
    <w:abstractNumId w:val="17"/>
  </w:num>
  <w:num w:numId="9">
    <w:abstractNumId w:val="3"/>
  </w:num>
  <w:num w:numId="10">
    <w:abstractNumId w:val="2"/>
  </w:num>
  <w:num w:numId="11">
    <w:abstractNumId w:val="10"/>
  </w:num>
  <w:num w:numId="12">
    <w:abstractNumId w:val="5"/>
  </w:num>
  <w:num w:numId="13">
    <w:abstractNumId w:val="19"/>
  </w:num>
  <w:num w:numId="14">
    <w:abstractNumId w:val="12"/>
  </w:num>
  <w:num w:numId="15">
    <w:abstractNumId w:val="15"/>
  </w:num>
  <w:num w:numId="16">
    <w:abstractNumId w:val="4"/>
  </w:num>
  <w:num w:numId="17">
    <w:abstractNumId w:val="13"/>
  </w:num>
  <w:num w:numId="18">
    <w:abstractNumId w:val="16"/>
  </w:num>
  <w:num w:numId="19">
    <w:abstractNumId w:val="14"/>
  </w:num>
  <w:num w:numId="20">
    <w:abstractNumId w:val="18"/>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14"/>
    <w:rsid w:val="00002AD3"/>
    <w:rsid w:val="00004AFB"/>
    <w:rsid w:val="00007ABF"/>
    <w:rsid w:val="00010A21"/>
    <w:rsid w:val="00010E54"/>
    <w:rsid w:val="00011810"/>
    <w:rsid w:val="0001250D"/>
    <w:rsid w:val="000138AE"/>
    <w:rsid w:val="00014CB7"/>
    <w:rsid w:val="00023073"/>
    <w:rsid w:val="00024094"/>
    <w:rsid w:val="000301B4"/>
    <w:rsid w:val="00031B52"/>
    <w:rsid w:val="0003442C"/>
    <w:rsid w:val="00037901"/>
    <w:rsid w:val="00040717"/>
    <w:rsid w:val="00046093"/>
    <w:rsid w:val="00050261"/>
    <w:rsid w:val="00050C61"/>
    <w:rsid w:val="00050DE1"/>
    <w:rsid w:val="0005106B"/>
    <w:rsid w:val="000553A7"/>
    <w:rsid w:val="0005552B"/>
    <w:rsid w:val="000622D9"/>
    <w:rsid w:val="00063303"/>
    <w:rsid w:val="00063CB9"/>
    <w:rsid w:val="000654E3"/>
    <w:rsid w:val="000709CA"/>
    <w:rsid w:val="00074D2E"/>
    <w:rsid w:val="0008119B"/>
    <w:rsid w:val="00081601"/>
    <w:rsid w:val="00083684"/>
    <w:rsid w:val="00083B36"/>
    <w:rsid w:val="00084907"/>
    <w:rsid w:val="00085709"/>
    <w:rsid w:val="00093300"/>
    <w:rsid w:val="000A500E"/>
    <w:rsid w:val="000A5ED0"/>
    <w:rsid w:val="000B08C1"/>
    <w:rsid w:val="000B4940"/>
    <w:rsid w:val="000B6155"/>
    <w:rsid w:val="000B650B"/>
    <w:rsid w:val="000B713D"/>
    <w:rsid w:val="000B7E8B"/>
    <w:rsid w:val="000C11A3"/>
    <w:rsid w:val="000C1EA9"/>
    <w:rsid w:val="000C263C"/>
    <w:rsid w:val="000C4FB5"/>
    <w:rsid w:val="000C59B4"/>
    <w:rsid w:val="000C7A1E"/>
    <w:rsid w:val="000D46FD"/>
    <w:rsid w:val="000D6746"/>
    <w:rsid w:val="000D726B"/>
    <w:rsid w:val="000E0AA2"/>
    <w:rsid w:val="000E4EFE"/>
    <w:rsid w:val="000E6E6E"/>
    <w:rsid w:val="000F3A3D"/>
    <w:rsid w:val="000F6975"/>
    <w:rsid w:val="00101056"/>
    <w:rsid w:val="00101EBB"/>
    <w:rsid w:val="001046DA"/>
    <w:rsid w:val="00110C40"/>
    <w:rsid w:val="001125D8"/>
    <w:rsid w:val="00114049"/>
    <w:rsid w:val="0011410D"/>
    <w:rsid w:val="00115CE4"/>
    <w:rsid w:val="0011784A"/>
    <w:rsid w:val="00117930"/>
    <w:rsid w:val="00120563"/>
    <w:rsid w:val="001213A4"/>
    <w:rsid w:val="00125D2B"/>
    <w:rsid w:val="00126569"/>
    <w:rsid w:val="00126AA9"/>
    <w:rsid w:val="00131BEB"/>
    <w:rsid w:val="00133A9F"/>
    <w:rsid w:val="001355BD"/>
    <w:rsid w:val="00135B3E"/>
    <w:rsid w:val="00136568"/>
    <w:rsid w:val="00136A3E"/>
    <w:rsid w:val="001373DE"/>
    <w:rsid w:val="0014500C"/>
    <w:rsid w:val="00145E59"/>
    <w:rsid w:val="00145F9A"/>
    <w:rsid w:val="00151369"/>
    <w:rsid w:val="001523F3"/>
    <w:rsid w:val="00153AE3"/>
    <w:rsid w:val="00153CDC"/>
    <w:rsid w:val="00154441"/>
    <w:rsid w:val="001578E7"/>
    <w:rsid w:val="00162EFC"/>
    <w:rsid w:val="001643F0"/>
    <w:rsid w:val="001653F1"/>
    <w:rsid w:val="0016566A"/>
    <w:rsid w:val="0016575A"/>
    <w:rsid w:val="00170434"/>
    <w:rsid w:val="001735A4"/>
    <w:rsid w:val="0017394E"/>
    <w:rsid w:val="00173C22"/>
    <w:rsid w:val="0017608F"/>
    <w:rsid w:val="0018071B"/>
    <w:rsid w:val="001825D9"/>
    <w:rsid w:val="0019776B"/>
    <w:rsid w:val="001A5D23"/>
    <w:rsid w:val="001B29DD"/>
    <w:rsid w:val="001B6A2D"/>
    <w:rsid w:val="001C4119"/>
    <w:rsid w:val="001C49DD"/>
    <w:rsid w:val="001C6FBC"/>
    <w:rsid w:val="001C72AE"/>
    <w:rsid w:val="001C74B6"/>
    <w:rsid w:val="001D04FF"/>
    <w:rsid w:val="001D0683"/>
    <w:rsid w:val="001D15A6"/>
    <w:rsid w:val="001E06E8"/>
    <w:rsid w:val="001E303F"/>
    <w:rsid w:val="001E41DC"/>
    <w:rsid w:val="001E471C"/>
    <w:rsid w:val="001E4E87"/>
    <w:rsid w:val="001E6D46"/>
    <w:rsid w:val="001E79D8"/>
    <w:rsid w:val="001F2585"/>
    <w:rsid w:val="001F2E68"/>
    <w:rsid w:val="001F6A9E"/>
    <w:rsid w:val="00200A49"/>
    <w:rsid w:val="00206657"/>
    <w:rsid w:val="00206AD7"/>
    <w:rsid w:val="00207CB5"/>
    <w:rsid w:val="00207E07"/>
    <w:rsid w:val="00212F62"/>
    <w:rsid w:val="0021521B"/>
    <w:rsid w:val="002156E0"/>
    <w:rsid w:val="00216545"/>
    <w:rsid w:val="002168FA"/>
    <w:rsid w:val="00221220"/>
    <w:rsid w:val="00221911"/>
    <w:rsid w:val="0022461C"/>
    <w:rsid w:val="00224FA0"/>
    <w:rsid w:val="00225E62"/>
    <w:rsid w:val="00230692"/>
    <w:rsid w:val="00232D7E"/>
    <w:rsid w:val="00234B31"/>
    <w:rsid w:val="00235A39"/>
    <w:rsid w:val="0023671C"/>
    <w:rsid w:val="00240345"/>
    <w:rsid w:val="002479AC"/>
    <w:rsid w:val="00253BC7"/>
    <w:rsid w:val="002549CB"/>
    <w:rsid w:val="002562AC"/>
    <w:rsid w:val="00256340"/>
    <w:rsid w:val="00262EC5"/>
    <w:rsid w:val="00263DEF"/>
    <w:rsid w:val="0026465E"/>
    <w:rsid w:val="002663EE"/>
    <w:rsid w:val="00267EA4"/>
    <w:rsid w:val="002718CD"/>
    <w:rsid w:val="00276F9C"/>
    <w:rsid w:val="00277B31"/>
    <w:rsid w:val="00284304"/>
    <w:rsid w:val="00285031"/>
    <w:rsid w:val="00285B8B"/>
    <w:rsid w:val="00287288"/>
    <w:rsid w:val="00290F24"/>
    <w:rsid w:val="00291DE6"/>
    <w:rsid w:val="0029527A"/>
    <w:rsid w:val="002977DC"/>
    <w:rsid w:val="002A3525"/>
    <w:rsid w:val="002A5645"/>
    <w:rsid w:val="002A6943"/>
    <w:rsid w:val="002A6C9A"/>
    <w:rsid w:val="002B2091"/>
    <w:rsid w:val="002B3266"/>
    <w:rsid w:val="002B4F91"/>
    <w:rsid w:val="002B5B93"/>
    <w:rsid w:val="002B7F8C"/>
    <w:rsid w:val="002C33E4"/>
    <w:rsid w:val="002C69F7"/>
    <w:rsid w:val="002D0B78"/>
    <w:rsid w:val="002D3D11"/>
    <w:rsid w:val="002E207C"/>
    <w:rsid w:val="002E4DC4"/>
    <w:rsid w:val="002E62B9"/>
    <w:rsid w:val="002E7C36"/>
    <w:rsid w:val="002F02BD"/>
    <w:rsid w:val="0030079B"/>
    <w:rsid w:val="003016FA"/>
    <w:rsid w:val="0030695B"/>
    <w:rsid w:val="00307A85"/>
    <w:rsid w:val="00311AFC"/>
    <w:rsid w:val="00314A28"/>
    <w:rsid w:val="00315137"/>
    <w:rsid w:val="0031670D"/>
    <w:rsid w:val="00317E1E"/>
    <w:rsid w:val="003227E4"/>
    <w:rsid w:val="00323F92"/>
    <w:rsid w:val="00324571"/>
    <w:rsid w:val="00331B77"/>
    <w:rsid w:val="003325DC"/>
    <w:rsid w:val="0033369D"/>
    <w:rsid w:val="00334CB9"/>
    <w:rsid w:val="003351AD"/>
    <w:rsid w:val="00336F23"/>
    <w:rsid w:val="00337FFB"/>
    <w:rsid w:val="0034164B"/>
    <w:rsid w:val="00341A5D"/>
    <w:rsid w:val="003432C4"/>
    <w:rsid w:val="003523B6"/>
    <w:rsid w:val="003547C5"/>
    <w:rsid w:val="00362C33"/>
    <w:rsid w:val="00362F74"/>
    <w:rsid w:val="00364B50"/>
    <w:rsid w:val="003660E8"/>
    <w:rsid w:val="00371638"/>
    <w:rsid w:val="003716B0"/>
    <w:rsid w:val="00372279"/>
    <w:rsid w:val="003752AC"/>
    <w:rsid w:val="003759FC"/>
    <w:rsid w:val="00376F82"/>
    <w:rsid w:val="003813DA"/>
    <w:rsid w:val="00381EA1"/>
    <w:rsid w:val="00381F9D"/>
    <w:rsid w:val="00383983"/>
    <w:rsid w:val="00390DE1"/>
    <w:rsid w:val="00392E56"/>
    <w:rsid w:val="00393A22"/>
    <w:rsid w:val="00394B9C"/>
    <w:rsid w:val="003972D8"/>
    <w:rsid w:val="003A003C"/>
    <w:rsid w:val="003A4A78"/>
    <w:rsid w:val="003B4162"/>
    <w:rsid w:val="003B72EC"/>
    <w:rsid w:val="003C1A04"/>
    <w:rsid w:val="003C2FB2"/>
    <w:rsid w:val="003C3BD6"/>
    <w:rsid w:val="003C4331"/>
    <w:rsid w:val="003C543E"/>
    <w:rsid w:val="003C7F9D"/>
    <w:rsid w:val="003D0D76"/>
    <w:rsid w:val="003D0E09"/>
    <w:rsid w:val="003D11EF"/>
    <w:rsid w:val="003D5585"/>
    <w:rsid w:val="003E69DD"/>
    <w:rsid w:val="003F168C"/>
    <w:rsid w:val="003F496F"/>
    <w:rsid w:val="003F5D19"/>
    <w:rsid w:val="003F76AB"/>
    <w:rsid w:val="00402417"/>
    <w:rsid w:val="00404246"/>
    <w:rsid w:val="00404C5F"/>
    <w:rsid w:val="004053C9"/>
    <w:rsid w:val="00405A2B"/>
    <w:rsid w:val="00410316"/>
    <w:rsid w:val="00412433"/>
    <w:rsid w:val="00412A1E"/>
    <w:rsid w:val="00413919"/>
    <w:rsid w:val="00414EAF"/>
    <w:rsid w:val="0041504F"/>
    <w:rsid w:val="004154B1"/>
    <w:rsid w:val="00416873"/>
    <w:rsid w:val="00421645"/>
    <w:rsid w:val="00423547"/>
    <w:rsid w:val="004333C0"/>
    <w:rsid w:val="00435C66"/>
    <w:rsid w:val="00436BC9"/>
    <w:rsid w:val="00440B81"/>
    <w:rsid w:val="0044155D"/>
    <w:rsid w:val="00442376"/>
    <w:rsid w:val="00443FC3"/>
    <w:rsid w:val="00455FBC"/>
    <w:rsid w:val="00457A15"/>
    <w:rsid w:val="0046029D"/>
    <w:rsid w:val="00460ACF"/>
    <w:rsid w:val="0046250E"/>
    <w:rsid w:val="004630B9"/>
    <w:rsid w:val="004655C1"/>
    <w:rsid w:val="00467BDD"/>
    <w:rsid w:val="00471128"/>
    <w:rsid w:val="00471E02"/>
    <w:rsid w:val="00475BF5"/>
    <w:rsid w:val="00476254"/>
    <w:rsid w:val="004804EE"/>
    <w:rsid w:val="00481E83"/>
    <w:rsid w:val="00482146"/>
    <w:rsid w:val="004824AF"/>
    <w:rsid w:val="00486C3D"/>
    <w:rsid w:val="00486D3C"/>
    <w:rsid w:val="00490BE7"/>
    <w:rsid w:val="004924D6"/>
    <w:rsid w:val="004928CB"/>
    <w:rsid w:val="004945B9"/>
    <w:rsid w:val="004949AE"/>
    <w:rsid w:val="00494D6E"/>
    <w:rsid w:val="00495EF0"/>
    <w:rsid w:val="004977B8"/>
    <w:rsid w:val="004A0180"/>
    <w:rsid w:val="004A7F04"/>
    <w:rsid w:val="004B4892"/>
    <w:rsid w:val="004B5A55"/>
    <w:rsid w:val="004B5E13"/>
    <w:rsid w:val="004B63B4"/>
    <w:rsid w:val="004B6D71"/>
    <w:rsid w:val="004C0E77"/>
    <w:rsid w:val="004C1E27"/>
    <w:rsid w:val="004C1F1C"/>
    <w:rsid w:val="004C3201"/>
    <w:rsid w:val="004C3DF6"/>
    <w:rsid w:val="004C578A"/>
    <w:rsid w:val="004C5DF7"/>
    <w:rsid w:val="004C6B62"/>
    <w:rsid w:val="004D1C33"/>
    <w:rsid w:val="004D39A6"/>
    <w:rsid w:val="004D7491"/>
    <w:rsid w:val="004D773C"/>
    <w:rsid w:val="004E2016"/>
    <w:rsid w:val="004E357F"/>
    <w:rsid w:val="004E3D2F"/>
    <w:rsid w:val="004E3E66"/>
    <w:rsid w:val="004E5611"/>
    <w:rsid w:val="004F0955"/>
    <w:rsid w:val="004F163D"/>
    <w:rsid w:val="004F196B"/>
    <w:rsid w:val="004F3A7E"/>
    <w:rsid w:val="004F4BB0"/>
    <w:rsid w:val="004F4D17"/>
    <w:rsid w:val="00501EE3"/>
    <w:rsid w:val="005021F9"/>
    <w:rsid w:val="0050650A"/>
    <w:rsid w:val="00506DE2"/>
    <w:rsid w:val="00507F81"/>
    <w:rsid w:val="0051261D"/>
    <w:rsid w:val="005136E9"/>
    <w:rsid w:val="005157C3"/>
    <w:rsid w:val="005202EE"/>
    <w:rsid w:val="00522A44"/>
    <w:rsid w:val="00522D6D"/>
    <w:rsid w:val="005250A2"/>
    <w:rsid w:val="00525BB4"/>
    <w:rsid w:val="00531501"/>
    <w:rsid w:val="00533CBC"/>
    <w:rsid w:val="005373B3"/>
    <w:rsid w:val="005418E8"/>
    <w:rsid w:val="00542603"/>
    <w:rsid w:val="005452F5"/>
    <w:rsid w:val="00545DE7"/>
    <w:rsid w:val="00550864"/>
    <w:rsid w:val="00551366"/>
    <w:rsid w:val="00560C37"/>
    <w:rsid w:val="00561375"/>
    <w:rsid w:val="0056163D"/>
    <w:rsid w:val="00564D10"/>
    <w:rsid w:val="00565873"/>
    <w:rsid w:val="00565F68"/>
    <w:rsid w:val="00566D4D"/>
    <w:rsid w:val="0056775A"/>
    <w:rsid w:val="00573B05"/>
    <w:rsid w:val="005743F2"/>
    <w:rsid w:val="0057487D"/>
    <w:rsid w:val="0058196B"/>
    <w:rsid w:val="00587688"/>
    <w:rsid w:val="00590E41"/>
    <w:rsid w:val="0059141F"/>
    <w:rsid w:val="005914ED"/>
    <w:rsid w:val="00596DBB"/>
    <w:rsid w:val="005A0AC6"/>
    <w:rsid w:val="005A0FBB"/>
    <w:rsid w:val="005A37A4"/>
    <w:rsid w:val="005A5C56"/>
    <w:rsid w:val="005A6F9C"/>
    <w:rsid w:val="005B03C5"/>
    <w:rsid w:val="005B18C4"/>
    <w:rsid w:val="005B418A"/>
    <w:rsid w:val="005C02E5"/>
    <w:rsid w:val="005C1ECA"/>
    <w:rsid w:val="005C3336"/>
    <w:rsid w:val="005C5D22"/>
    <w:rsid w:val="005C7621"/>
    <w:rsid w:val="005D36B0"/>
    <w:rsid w:val="005D36BC"/>
    <w:rsid w:val="005D598D"/>
    <w:rsid w:val="005D5FE8"/>
    <w:rsid w:val="005E0134"/>
    <w:rsid w:val="005E2484"/>
    <w:rsid w:val="005E4118"/>
    <w:rsid w:val="005E46B4"/>
    <w:rsid w:val="005E7FDA"/>
    <w:rsid w:val="005F40DB"/>
    <w:rsid w:val="0060011B"/>
    <w:rsid w:val="0060266C"/>
    <w:rsid w:val="00604776"/>
    <w:rsid w:val="006051EF"/>
    <w:rsid w:val="006066C1"/>
    <w:rsid w:val="00606EF8"/>
    <w:rsid w:val="00610AF4"/>
    <w:rsid w:val="006113F6"/>
    <w:rsid w:val="00612D6E"/>
    <w:rsid w:val="00614711"/>
    <w:rsid w:val="0061652B"/>
    <w:rsid w:val="00621C6A"/>
    <w:rsid w:val="00623967"/>
    <w:rsid w:val="006306B6"/>
    <w:rsid w:val="00630D38"/>
    <w:rsid w:val="00633BEC"/>
    <w:rsid w:val="00634148"/>
    <w:rsid w:val="00634FDA"/>
    <w:rsid w:val="0063543F"/>
    <w:rsid w:val="00635713"/>
    <w:rsid w:val="0063600C"/>
    <w:rsid w:val="006539B2"/>
    <w:rsid w:val="00656C20"/>
    <w:rsid w:val="00664A77"/>
    <w:rsid w:val="00664B80"/>
    <w:rsid w:val="00667CAA"/>
    <w:rsid w:val="00673BEC"/>
    <w:rsid w:val="00681543"/>
    <w:rsid w:val="0068252C"/>
    <w:rsid w:val="00683F9E"/>
    <w:rsid w:val="0069187D"/>
    <w:rsid w:val="00694BAF"/>
    <w:rsid w:val="0069555B"/>
    <w:rsid w:val="006968C5"/>
    <w:rsid w:val="00696FA6"/>
    <w:rsid w:val="006A0C31"/>
    <w:rsid w:val="006A2AC2"/>
    <w:rsid w:val="006A53D2"/>
    <w:rsid w:val="006A55E0"/>
    <w:rsid w:val="006A6D7B"/>
    <w:rsid w:val="006B2E50"/>
    <w:rsid w:val="006B3374"/>
    <w:rsid w:val="006B5A28"/>
    <w:rsid w:val="006B7372"/>
    <w:rsid w:val="006C1397"/>
    <w:rsid w:val="006C2FC4"/>
    <w:rsid w:val="006C73D8"/>
    <w:rsid w:val="006D0CC0"/>
    <w:rsid w:val="006D0ED5"/>
    <w:rsid w:val="006D53DB"/>
    <w:rsid w:val="006D6B94"/>
    <w:rsid w:val="006D7CE0"/>
    <w:rsid w:val="006E35C8"/>
    <w:rsid w:val="006E5E0C"/>
    <w:rsid w:val="006E6295"/>
    <w:rsid w:val="006E65FF"/>
    <w:rsid w:val="006E7450"/>
    <w:rsid w:val="006F0961"/>
    <w:rsid w:val="006F36A1"/>
    <w:rsid w:val="006F64E4"/>
    <w:rsid w:val="006F6550"/>
    <w:rsid w:val="006F7F23"/>
    <w:rsid w:val="00700EDF"/>
    <w:rsid w:val="00701CA2"/>
    <w:rsid w:val="007041B3"/>
    <w:rsid w:val="007068C2"/>
    <w:rsid w:val="00711062"/>
    <w:rsid w:val="007136CE"/>
    <w:rsid w:val="00716507"/>
    <w:rsid w:val="0071694D"/>
    <w:rsid w:val="00716E31"/>
    <w:rsid w:val="007203E8"/>
    <w:rsid w:val="0072220F"/>
    <w:rsid w:val="00722FC7"/>
    <w:rsid w:val="00723E65"/>
    <w:rsid w:val="00730B4E"/>
    <w:rsid w:val="00740A49"/>
    <w:rsid w:val="00741F3A"/>
    <w:rsid w:val="00743FA1"/>
    <w:rsid w:val="00746D40"/>
    <w:rsid w:val="00747085"/>
    <w:rsid w:val="00752A8F"/>
    <w:rsid w:val="007540BE"/>
    <w:rsid w:val="007553B1"/>
    <w:rsid w:val="00756952"/>
    <w:rsid w:val="007612ED"/>
    <w:rsid w:val="00761688"/>
    <w:rsid w:val="00761CCF"/>
    <w:rsid w:val="007623C5"/>
    <w:rsid w:val="0077170B"/>
    <w:rsid w:val="0077427F"/>
    <w:rsid w:val="00777739"/>
    <w:rsid w:val="00777C4E"/>
    <w:rsid w:val="0078177E"/>
    <w:rsid w:val="00782812"/>
    <w:rsid w:val="00782C50"/>
    <w:rsid w:val="0078603A"/>
    <w:rsid w:val="007903F9"/>
    <w:rsid w:val="00791095"/>
    <w:rsid w:val="00792B71"/>
    <w:rsid w:val="007950AE"/>
    <w:rsid w:val="007972A0"/>
    <w:rsid w:val="007A13CD"/>
    <w:rsid w:val="007A2C44"/>
    <w:rsid w:val="007A4A4F"/>
    <w:rsid w:val="007B2693"/>
    <w:rsid w:val="007B3BF0"/>
    <w:rsid w:val="007C030F"/>
    <w:rsid w:val="007C4C2D"/>
    <w:rsid w:val="007C5D86"/>
    <w:rsid w:val="007D3BA1"/>
    <w:rsid w:val="007D4E67"/>
    <w:rsid w:val="007D5C54"/>
    <w:rsid w:val="007D79D3"/>
    <w:rsid w:val="007E18B1"/>
    <w:rsid w:val="007E22D1"/>
    <w:rsid w:val="007E2E42"/>
    <w:rsid w:val="007E2EC0"/>
    <w:rsid w:val="007E63CE"/>
    <w:rsid w:val="007E6F54"/>
    <w:rsid w:val="007F1E2D"/>
    <w:rsid w:val="007F2814"/>
    <w:rsid w:val="007F3809"/>
    <w:rsid w:val="007F5AB9"/>
    <w:rsid w:val="007F6C06"/>
    <w:rsid w:val="00800CC0"/>
    <w:rsid w:val="0080225A"/>
    <w:rsid w:val="008027F8"/>
    <w:rsid w:val="00806F05"/>
    <w:rsid w:val="00807197"/>
    <w:rsid w:val="00810A3C"/>
    <w:rsid w:val="0081157D"/>
    <w:rsid w:val="00813A04"/>
    <w:rsid w:val="00814373"/>
    <w:rsid w:val="0081589E"/>
    <w:rsid w:val="008237EA"/>
    <w:rsid w:val="0082514F"/>
    <w:rsid w:val="00825C86"/>
    <w:rsid w:val="00825D0A"/>
    <w:rsid w:val="00826919"/>
    <w:rsid w:val="00830E8E"/>
    <w:rsid w:val="008311C1"/>
    <w:rsid w:val="00831758"/>
    <w:rsid w:val="0083681A"/>
    <w:rsid w:val="0084301C"/>
    <w:rsid w:val="00846057"/>
    <w:rsid w:val="00850375"/>
    <w:rsid w:val="00850504"/>
    <w:rsid w:val="00850916"/>
    <w:rsid w:val="00850FC7"/>
    <w:rsid w:val="0085285D"/>
    <w:rsid w:val="00855450"/>
    <w:rsid w:val="008577C0"/>
    <w:rsid w:val="00857F83"/>
    <w:rsid w:val="008602BA"/>
    <w:rsid w:val="008616D2"/>
    <w:rsid w:val="00864813"/>
    <w:rsid w:val="00865248"/>
    <w:rsid w:val="00872736"/>
    <w:rsid w:val="00872D93"/>
    <w:rsid w:val="0087423F"/>
    <w:rsid w:val="00874A24"/>
    <w:rsid w:val="00876D91"/>
    <w:rsid w:val="00877F10"/>
    <w:rsid w:val="00881D3D"/>
    <w:rsid w:val="0088248F"/>
    <w:rsid w:val="00882708"/>
    <w:rsid w:val="00886117"/>
    <w:rsid w:val="00886DA6"/>
    <w:rsid w:val="00887342"/>
    <w:rsid w:val="008879E9"/>
    <w:rsid w:val="00887B81"/>
    <w:rsid w:val="0089129E"/>
    <w:rsid w:val="00892D09"/>
    <w:rsid w:val="0089354C"/>
    <w:rsid w:val="00894C16"/>
    <w:rsid w:val="008A4CCD"/>
    <w:rsid w:val="008A5268"/>
    <w:rsid w:val="008B3FD2"/>
    <w:rsid w:val="008B41A5"/>
    <w:rsid w:val="008C029F"/>
    <w:rsid w:val="008D32CF"/>
    <w:rsid w:val="008D3FB9"/>
    <w:rsid w:val="008D6B1F"/>
    <w:rsid w:val="008D7863"/>
    <w:rsid w:val="008E0F21"/>
    <w:rsid w:val="008E2B84"/>
    <w:rsid w:val="008E30C2"/>
    <w:rsid w:val="008E6C3F"/>
    <w:rsid w:val="008E70D2"/>
    <w:rsid w:val="008E77C6"/>
    <w:rsid w:val="008F06D7"/>
    <w:rsid w:val="008F09DE"/>
    <w:rsid w:val="008F1B31"/>
    <w:rsid w:val="008F301F"/>
    <w:rsid w:val="00904989"/>
    <w:rsid w:val="00905E97"/>
    <w:rsid w:val="00906809"/>
    <w:rsid w:val="00912900"/>
    <w:rsid w:val="00913D70"/>
    <w:rsid w:val="009167DD"/>
    <w:rsid w:val="00916922"/>
    <w:rsid w:val="00916D47"/>
    <w:rsid w:val="00917013"/>
    <w:rsid w:val="00920035"/>
    <w:rsid w:val="0092028C"/>
    <w:rsid w:val="009203DE"/>
    <w:rsid w:val="00923FC8"/>
    <w:rsid w:val="0092402E"/>
    <w:rsid w:val="00924DDD"/>
    <w:rsid w:val="009268AA"/>
    <w:rsid w:val="00926C4B"/>
    <w:rsid w:val="00927D67"/>
    <w:rsid w:val="0093044D"/>
    <w:rsid w:val="0093081D"/>
    <w:rsid w:val="0093365B"/>
    <w:rsid w:val="00935FC6"/>
    <w:rsid w:val="00945613"/>
    <w:rsid w:val="00947F27"/>
    <w:rsid w:val="009502F8"/>
    <w:rsid w:val="00950AD6"/>
    <w:rsid w:val="00952445"/>
    <w:rsid w:val="0095279B"/>
    <w:rsid w:val="0095441F"/>
    <w:rsid w:val="00954E29"/>
    <w:rsid w:val="0096300D"/>
    <w:rsid w:val="009662E6"/>
    <w:rsid w:val="00967F67"/>
    <w:rsid w:val="00972BF5"/>
    <w:rsid w:val="00972D6B"/>
    <w:rsid w:val="00973F6D"/>
    <w:rsid w:val="009748EA"/>
    <w:rsid w:val="00977A32"/>
    <w:rsid w:val="0098107B"/>
    <w:rsid w:val="00984D10"/>
    <w:rsid w:val="00986DB0"/>
    <w:rsid w:val="00986F39"/>
    <w:rsid w:val="00986F7D"/>
    <w:rsid w:val="00987085"/>
    <w:rsid w:val="009916A6"/>
    <w:rsid w:val="0099252E"/>
    <w:rsid w:val="00994A24"/>
    <w:rsid w:val="00996AC6"/>
    <w:rsid w:val="009A0332"/>
    <w:rsid w:val="009A085D"/>
    <w:rsid w:val="009A1D95"/>
    <w:rsid w:val="009A4A87"/>
    <w:rsid w:val="009A6D88"/>
    <w:rsid w:val="009B1081"/>
    <w:rsid w:val="009B134C"/>
    <w:rsid w:val="009B1801"/>
    <w:rsid w:val="009B2129"/>
    <w:rsid w:val="009B2568"/>
    <w:rsid w:val="009B2BC0"/>
    <w:rsid w:val="009B4C2C"/>
    <w:rsid w:val="009B4EA8"/>
    <w:rsid w:val="009B5D89"/>
    <w:rsid w:val="009B70AF"/>
    <w:rsid w:val="009C4124"/>
    <w:rsid w:val="009C4F46"/>
    <w:rsid w:val="009C5A18"/>
    <w:rsid w:val="009C73FB"/>
    <w:rsid w:val="009D113A"/>
    <w:rsid w:val="009E2752"/>
    <w:rsid w:val="009E38E5"/>
    <w:rsid w:val="009E66FF"/>
    <w:rsid w:val="009F0379"/>
    <w:rsid w:val="009F1045"/>
    <w:rsid w:val="009F18C8"/>
    <w:rsid w:val="009F1FEF"/>
    <w:rsid w:val="009F69EF"/>
    <w:rsid w:val="009F7343"/>
    <w:rsid w:val="009F7D15"/>
    <w:rsid w:val="00A01A9D"/>
    <w:rsid w:val="00A03038"/>
    <w:rsid w:val="00A07784"/>
    <w:rsid w:val="00A07F68"/>
    <w:rsid w:val="00A16C78"/>
    <w:rsid w:val="00A228ED"/>
    <w:rsid w:val="00A235B5"/>
    <w:rsid w:val="00A24126"/>
    <w:rsid w:val="00A24E87"/>
    <w:rsid w:val="00A27308"/>
    <w:rsid w:val="00A27465"/>
    <w:rsid w:val="00A27AC6"/>
    <w:rsid w:val="00A31AEF"/>
    <w:rsid w:val="00A34F0B"/>
    <w:rsid w:val="00A35871"/>
    <w:rsid w:val="00A4241F"/>
    <w:rsid w:val="00A446C7"/>
    <w:rsid w:val="00A45748"/>
    <w:rsid w:val="00A473E3"/>
    <w:rsid w:val="00A50DC9"/>
    <w:rsid w:val="00A51BCF"/>
    <w:rsid w:val="00A51D61"/>
    <w:rsid w:val="00A57AE1"/>
    <w:rsid w:val="00A60724"/>
    <w:rsid w:val="00A6321F"/>
    <w:rsid w:val="00A63C89"/>
    <w:rsid w:val="00A65EDF"/>
    <w:rsid w:val="00A664FD"/>
    <w:rsid w:val="00A67362"/>
    <w:rsid w:val="00A67655"/>
    <w:rsid w:val="00A678DD"/>
    <w:rsid w:val="00A749D3"/>
    <w:rsid w:val="00A7500A"/>
    <w:rsid w:val="00A75194"/>
    <w:rsid w:val="00A754A4"/>
    <w:rsid w:val="00A76248"/>
    <w:rsid w:val="00A847F3"/>
    <w:rsid w:val="00A86A13"/>
    <w:rsid w:val="00A879C5"/>
    <w:rsid w:val="00A91107"/>
    <w:rsid w:val="00A92046"/>
    <w:rsid w:val="00A9490C"/>
    <w:rsid w:val="00A95F51"/>
    <w:rsid w:val="00AA0CAF"/>
    <w:rsid w:val="00AA1980"/>
    <w:rsid w:val="00AA577C"/>
    <w:rsid w:val="00AA5974"/>
    <w:rsid w:val="00AA6164"/>
    <w:rsid w:val="00AA6527"/>
    <w:rsid w:val="00AA695F"/>
    <w:rsid w:val="00AB0B2C"/>
    <w:rsid w:val="00AB0CC5"/>
    <w:rsid w:val="00AB262B"/>
    <w:rsid w:val="00AB4055"/>
    <w:rsid w:val="00AB4A17"/>
    <w:rsid w:val="00AB4F9C"/>
    <w:rsid w:val="00AB5BAF"/>
    <w:rsid w:val="00AB62F3"/>
    <w:rsid w:val="00AB6E3E"/>
    <w:rsid w:val="00AC430E"/>
    <w:rsid w:val="00AC5BB7"/>
    <w:rsid w:val="00AC6EC8"/>
    <w:rsid w:val="00AD0622"/>
    <w:rsid w:val="00AD0A6A"/>
    <w:rsid w:val="00AD10BF"/>
    <w:rsid w:val="00AD1EFC"/>
    <w:rsid w:val="00AD29B6"/>
    <w:rsid w:val="00AD5DD4"/>
    <w:rsid w:val="00AD7C34"/>
    <w:rsid w:val="00AE01C7"/>
    <w:rsid w:val="00AE2F8B"/>
    <w:rsid w:val="00AE3AC3"/>
    <w:rsid w:val="00AE62ED"/>
    <w:rsid w:val="00AE7597"/>
    <w:rsid w:val="00AF0A63"/>
    <w:rsid w:val="00AF15C7"/>
    <w:rsid w:val="00AF2364"/>
    <w:rsid w:val="00AF31AF"/>
    <w:rsid w:val="00AF436A"/>
    <w:rsid w:val="00AF4591"/>
    <w:rsid w:val="00AF578E"/>
    <w:rsid w:val="00B025AD"/>
    <w:rsid w:val="00B047FB"/>
    <w:rsid w:val="00B04BC9"/>
    <w:rsid w:val="00B1068C"/>
    <w:rsid w:val="00B10E90"/>
    <w:rsid w:val="00B1145B"/>
    <w:rsid w:val="00B11B70"/>
    <w:rsid w:val="00B20E23"/>
    <w:rsid w:val="00B23038"/>
    <w:rsid w:val="00B3119A"/>
    <w:rsid w:val="00B31220"/>
    <w:rsid w:val="00B3133E"/>
    <w:rsid w:val="00B33E6F"/>
    <w:rsid w:val="00B34620"/>
    <w:rsid w:val="00B368DA"/>
    <w:rsid w:val="00B369F2"/>
    <w:rsid w:val="00B40AEC"/>
    <w:rsid w:val="00B4150D"/>
    <w:rsid w:val="00B43720"/>
    <w:rsid w:val="00B4425A"/>
    <w:rsid w:val="00B45405"/>
    <w:rsid w:val="00B4570F"/>
    <w:rsid w:val="00B50CBA"/>
    <w:rsid w:val="00B52C30"/>
    <w:rsid w:val="00B5764E"/>
    <w:rsid w:val="00B60BC5"/>
    <w:rsid w:val="00B60EED"/>
    <w:rsid w:val="00B6133B"/>
    <w:rsid w:val="00B61E0C"/>
    <w:rsid w:val="00B74C47"/>
    <w:rsid w:val="00B80580"/>
    <w:rsid w:val="00B82295"/>
    <w:rsid w:val="00B8272D"/>
    <w:rsid w:val="00B85038"/>
    <w:rsid w:val="00B85BD2"/>
    <w:rsid w:val="00B866A6"/>
    <w:rsid w:val="00B86F09"/>
    <w:rsid w:val="00B968E0"/>
    <w:rsid w:val="00BA1741"/>
    <w:rsid w:val="00BA1A54"/>
    <w:rsid w:val="00BA4C5F"/>
    <w:rsid w:val="00BA50A6"/>
    <w:rsid w:val="00BA5825"/>
    <w:rsid w:val="00BA66DC"/>
    <w:rsid w:val="00BA7F7B"/>
    <w:rsid w:val="00BB0BFC"/>
    <w:rsid w:val="00BB1496"/>
    <w:rsid w:val="00BB4F8B"/>
    <w:rsid w:val="00BB5ADE"/>
    <w:rsid w:val="00BB6935"/>
    <w:rsid w:val="00BC0434"/>
    <w:rsid w:val="00BC1D65"/>
    <w:rsid w:val="00BC4AC7"/>
    <w:rsid w:val="00BD68B9"/>
    <w:rsid w:val="00BE585E"/>
    <w:rsid w:val="00BE590F"/>
    <w:rsid w:val="00BE62F8"/>
    <w:rsid w:val="00BF08C3"/>
    <w:rsid w:val="00BF71DE"/>
    <w:rsid w:val="00BF7594"/>
    <w:rsid w:val="00C02BB7"/>
    <w:rsid w:val="00C04540"/>
    <w:rsid w:val="00C05065"/>
    <w:rsid w:val="00C054DF"/>
    <w:rsid w:val="00C065C9"/>
    <w:rsid w:val="00C10069"/>
    <w:rsid w:val="00C11C69"/>
    <w:rsid w:val="00C12212"/>
    <w:rsid w:val="00C131E5"/>
    <w:rsid w:val="00C21283"/>
    <w:rsid w:val="00C337D5"/>
    <w:rsid w:val="00C3381A"/>
    <w:rsid w:val="00C37ED6"/>
    <w:rsid w:val="00C415F6"/>
    <w:rsid w:val="00C42142"/>
    <w:rsid w:val="00C45D5E"/>
    <w:rsid w:val="00C46912"/>
    <w:rsid w:val="00C50E67"/>
    <w:rsid w:val="00C52871"/>
    <w:rsid w:val="00C56A54"/>
    <w:rsid w:val="00C57208"/>
    <w:rsid w:val="00C60849"/>
    <w:rsid w:val="00C61DDB"/>
    <w:rsid w:val="00C6503D"/>
    <w:rsid w:val="00C6739B"/>
    <w:rsid w:val="00C71136"/>
    <w:rsid w:val="00C731C8"/>
    <w:rsid w:val="00C7431A"/>
    <w:rsid w:val="00C74A23"/>
    <w:rsid w:val="00C75556"/>
    <w:rsid w:val="00C75CC6"/>
    <w:rsid w:val="00C775D4"/>
    <w:rsid w:val="00C80E19"/>
    <w:rsid w:val="00C85D9B"/>
    <w:rsid w:val="00C86CB4"/>
    <w:rsid w:val="00C935F8"/>
    <w:rsid w:val="00C938DE"/>
    <w:rsid w:val="00C95102"/>
    <w:rsid w:val="00C95A18"/>
    <w:rsid w:val="00C979C5"/>
    <w:rsid w:val="00CA1838"/>
    <w:rsid w:val="00CA19D1"/>
    <w:rsid w:val="00CA6D18"/>
    <w:rsid w:val="00CB034B"/>
    <w:rsid w:val="00CB07AA"/>
    <w:rsid w:val="00CB5CB9"/>
    <w:rsid w:val="00CC31F0"/>
    <w:rsid w:val="00CC3CF5"/>
    <w:rsid w:val="00CC4B6F"/>
    <w:rsid w:val="00CC59BC"/>
    <w:rsid w:val="00CD3D6A"/>
    <w:rsid w:val="00CD4FF4"/>
    <w:rsid w:val="00CE36DE"/>
    <w:rsid w:val="00CE5765"/>
    <w:rsid w:val="00CE629E"/>
    <w:rsid w:val="00CF2871"/>
    <w:rsid w:val="00CF381E"/>
    <w:rsid w:val="00CF6701"/>
    <w:rsid w:val="00D04C0B"/>
    <w:rsid w:val="00D05DE2"/>
    <w:rsid w:val="00D11B7D"/>
    <w:rsid w:val="00D13EBC"/>
    <w:rsid w:val="00D15A4B"/>
    <w:rsid w:val="00D16F4A"/>
    <w:rsid w:val="00D206AA"/>
    <w:rsid w:val="00D2538E"/>
    <w:rsid w:val="00D27280"/>
    <w:rsid w:val="00D27A05"/>
    <w:rsid w:val="00D332F0"/>
    <w:rsid w:val="00D33432"/>
    <w:rsid w:val="00D33885"/>
    <w:rsid w:val="00D347A1"/>
    <w:rsid w:val="00D35F03"/>
    <w:rsid w:val="00D37EF8"/>
    <w:rsid w:val="00D40346"/>
    <w:rsid w:val="00D45956"/>
    <w:rsid w:val="00D46D09"/>
    <w:rsid w:val="00D54982"/>
    <w:rsid w:val="00D60C4B"/>
    <w:rsid w:val="00D619A0"/>
    <w:rsid w:val="00D63BB8"/>
    <w:rsid w:val="00D72339"/>
    <w:rsid w:val="00D7410A"/>
    <w:rsid w:val="00D752F1"/>
    <w:rsid w:val="00D8306E"/>
    <w:rsid w:val="00D84DDD"/>
    <w:rsid w:val="00D8771E"/>
    <w:rsid w:val="00D90222"/>
    <w:rsid w:val="00D94242"/>
    <w:rsid w:val="00DA194D"/>
    <w:rsid w:val="00DA1F5A"/>
    <w:rsid w:val="00DA1FB3"/>
    <w:rsid w:val="00DA2760"/>
    <w:rsid w:val="00DA3ADA"/>
    <w:rsid w:val="00DA4B79"/>
    <w:rsid w:val="00DA7CFE"/>
    <w:rsid w:val="00DA7D35"/>
    <w:rsid w:val="00DB1D92"/>
    <w:rsid w:val="00DB5547"/>
    <w:rsid w:val="00DB5D26"/>
    <w:rsid w:val="00DC1EB3"/>
    <w:rsid w:val="00DC70E4"/>
    <w:rsid w:val="00DD17E6"/>
    <w:rsid w:val="00DD1BB5"/>
    <w:rsid w:val="00DD29AC"/>
    <w:rsid w:val="00DD40A4"/>
    <w:rsid w:val="00DE01FE"/>
    <w:rsid w:val="00DE4626"/>
    <w:rsid w:val="00DE4CD5"/>
    <w:rsid w:val="00DE62B2"/>
    <w:rsid w:val="00DF58AD"/>
    <w:rsid w:val="00DF63D3"/>
    <w:rsid w:val="00E03E53"/>
    <w:rsid w:val="00E04826"/>
    <w:rsid w:val="00E06810"/>
    <w:rsid w:val="00E1438B"/>
    <w:rsid w:val="00E15043"/>
    <w:rsid w:val="00E210B9"/>
    <w:rsid w:val="00E210F6"/>
    <w:rsid w:val="00E230AC"/>
    <w:rsid w:val="00E235C8"/>
    <w:rsid w:val="00E239A5"/>
    <w:rsid w:val="00E24147"/>
    <w:rsid w:val="00E27012"/>
    <w:rsid w:val="00E30816"/>
    <w:rsid w:val="00E33230"/>
    <w:rsid w:val="00E3556C"/>
    <w:rsid w:val="00E37348"/>
    <w:rsid w:val="00E41B35"/>
    <w:rsid w:val="00E433E8"/>
    <w:rsid w:val="00E44CA0"/>
    <w:rsid w:val="00E4504E"/>
    <w:rsid w:val="00E465F1"/>
    <w:rsid w:val="00E468BA"/>
    <w:rsid w:val="00E47E54"/>
    <w:rsid w:val="00E51C5D"/>
    <w:rsid w:val="00E51FB0"/>
    <w:rsid w:val="00E549AD"/>
    <w:rsid w:val="00E576D8"/>
    <w:rsid w:val="00E57A41"/>
    <w:rsid w:val="00E63319"/>
    <w:rsid w:val="00E70D20"/>
    <w:rsid w:val="00E71E80"/>
    <w:rsid w:val="00E75214"/>
    <w:rsid w:val="00E82BBC"/>
    <w:rsid w:val="00E84D8B"/>
    <w:rsid w:val="00E8579F"/>
    <w:rsid w:val="00E9070A"/>
    <w:rsid w:val="00E90E46"/>
    <w:rsid w:val="00E90FE2"/>
    <w:rsid w:val="00E964D2"/>
    <w:rsid w:val="00EA2970"/>
    <w:rsid w:val="00EA34AE"/>
    <w:rsid w:val="00EA4BF8"/>
    <w:rsid w:val="00EA521F"/>
    <w:rsid w:val="00EA636C"/>
    <w:rsid w:val="00EB1547"/>
    <w:rsid w:val="00EB5051"/>
    <w:rsid w:val="00EC0A8F"/>
    <w:rsid w:val="00EC2FC6"/>
    <w:rsid w:val="00EC4ABF"/>
    <w:rsid w:val="00EC7692"/>
    <w:rsid w:val="00ED0308"/>
    <w:rsid w:val="00ED205D"/>
    <w:rsid w:val="00ED3729"/>
    <w:rsid w:val="00ED4238"/>
    <w:rsid w:val="00EE185D"/>
    <w:rsid w:val="00EF1CC9"/>
    <w:rsid w:val="00EF30AB"/>
    <w:rsid w:val="00EF7B36"/>
    <w:rsid w:val="00F05A1D"/>
    <w:rsid w:val="00F05B8F"/>
    <w:rsid w:val="00F10DCA"/>
    <w:rsid w:val="00F15D12"/>
    <w:rsid w:val="00F17496"/>
    <w:rsid w:val="00F22C42"/>
    <w:rsid w:val="00F319D7"/>
    <w:rsid w:val="00F31FC3"/>
    <w:rsid w:val="00F32902"/>
    <w:rsid w:val="00F35AF7"/>
    <w:rsid w:val="00F403EB"/>
    <w:rsid w:val="00F45EAA"/>
    <w:rsid w:val="00F470A1"/>
    <w:rsid w:val="00F47A78"/>
    <w:rsid w:val="00F509D2"/>
    <w:rsid w:val="00F5384C"/>
    <w:rsid w:val="00F53B0F"/>
    <w:rsid w:val="00F54A29"/>
    <w:rsid w:val="00F56272"/>
    <w:rsid w:val="00F657C4"/>
    <w:rsid w:val="00F66892"/>
    <w:rsid w:val="00F6712C"/>
    <w:rsid w:val="00F7705C"/>
    <w:rsid w:val="00F8054F"/>
    <w:rsid w:val="00F83E10"/>
    <w:rsid w:val="00F84F1F"/>
    <w:rsid w:val="00F9212B"/>
    <w:rsid w:val="00F95180"/>
    <w:rsid w:val="00F95EDA"/>
    <w:rsid w:val="00FA069F"/>
    <w:rsid w:val="00FA468F"/>
    <w:rsid w:val="00FA6731"/>
    <w:rsid w:val="00FB082D"/>
    <w:rsid w:val="00FB0F60"/>
    <w:rsid w:val="00FB5E73"/>
    <w:rsid w:val="00FB76DD"/>
    <w:rsid w:val="00FB77D1"/>
    <w:rsid w:val="00FC0624"/>
    <w:rsid w:val="00FC0AEA"/>
    <w:rsid w:val="00FC31B2"/>
    <w:rsid w:val="00FC3596"/>
    <w:rsid w:val="00FC3FC2"/>
    <w:rsid w:val="00FC7774"/>
    <w:rsid w:val="00FC7F6F"/>
    <w:rsid w:val="00FD032D"/>
    <w:rsid w:val="00FD0C72"/>
    <w:rsid w:val="00FD16CA"/>
    <w:rsid w:val="00FD462B"/>
    <w:rsid w:val="00FD6E51"/>
    <w:rsid w:val="00FE041A"/>
    <w:rsid w:val="00FE0AFB"/>
    <w:rsid w:val="00FE0B3B"/>
    <w:rsid w:val="00FE36B8"/>
    <w:rsid w:val="00FE689E"/>
    <w:rsid w:val="00FE6D41"/>
    <w:rsid w:val="00FF2003"/>
    <w:rsid w:val="00FF250C"/>
    <w:rsid w:val="00FF4875"/>
    <w:rsid w:val="00FF6E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76A13"/>
  <w15:docId w15:val="{6D67ACA5-507B-4CD1-8C58-1575E32A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ED"/>
  </w:style>
  <w:style w:type="paragraph" w:styleId="Heading1">
    <w:name w:val="heading 1"/>
    <w:basedOn w:val="Heading2"/>
    <w:next w:val="Normal"/>
    <w:link w:val="Heading1Char"/>
    <w:uiPriority w:val="9"/>
    <w:qFormat/>
    <w:rsid w:val="00945613"/>
    <w:pPr>
      <w:numPr>
        <w:ilvl w:val="0"/>
      </w:numPr>
      <w:ind w:left="431" w:hanging="431"/>
      <w:outlineLvl w:val="0"/>
    </w:pPr>
    <w:rPr>
      <w:sz w:val="30"/>
      <w:lang w:val="nb-NO"/>
    </w:rPr>
  </w:style>
  <w:style w:type="paragraph" w:styleId="Heading2">
    <w:name w:val="heading 2"/>
    <w:basedOn w:val="Normal"/>
    <w:next w:val="Normal"/>
    <w:link w:val="Heading2Char"/>
    <w:uiPriority w:val="9"/>
    <w:unhideWhenUsed/>
    <w:qFormat/>
    <w:rsid w:val="00412433"/>
    <w:pPr>
      <w:keepNext/>
      <w:keepLines/>
      <w:pageBreakBefore/>
      <w:numPr>
        <w:ilvl w:val="1"/>
        <w:numId w:val="1"/>
      </w:numPr>
      <w:spacing w:before="200" w:after="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46B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46B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46B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46B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46B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46B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46B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13"/>
    <w:rPr>
      <w:rFonts w:asciiTheme="majorHAnsi" w:eastAsiaTheme="majorEastAsia" w:hAnsiTheme="majorHAnsi" w:cstheme="majorBidi"/>
      <w:b/>
      <w:bCs/>
      <w:color w:val="4F81BD" w:themeColor="accent1"/>
      <w:sz w:val="30"/>
      <w:szCs w:val="26"/>
      <w:lang w:val="nb-NO"/>
    </w:rPr>
  </w:style>
  <w:style w:type="paragraph" w:styleId="Title">
    <w:name w:val="Title"/>
    <w:basedOn w:val="Normal"/>
    <w:next w:val="Normal"/>
    <w:link w:val="TitleChar"/>
    <w:uiPriority w:val="10"/>
    <w:qFormat/>
    <w:rsid w:val="00E752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21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75214"/>
    <w:pPr>
      <w:ind w:left="720"/>
      <w:contextualSpacing/>
    </w:pPr>
  </w:style>
  <w:style w:type="character" w:customStyle="1" w:styleId="Heading2Char">
    <w:name w:val="Heading 2 Char"/>
    <w:basedOn w:val="DefaultParagraphFont"/>
    <w:link w:val="Heading2"/>
    <w:uiPriority w:val="9"/>
    <w:rsid w:val="004124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46B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46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46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E46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E46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46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46B4"/>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1653F1"/>
    <w:pPr>
      <w:spacing w:after="0" w:line="360" w:lineRule="atLeast"/>
    </w:pPr>
    <w:rPr>
      <w:rFonts w:ascii="Times New Roman" w:eastAsia="Times New Roman" w:hAnsi="Times New Roman" w:cs="Times New Roman"/>
      <w:sz w:val="24"/>
      <w:szCs w:val="24"/>
      <w:lang w:val="nb-NO" w:eastAsia="nb-NO"/>
    </w:rPr>
  </w:style>
  <w:style w:type="character" w:styleId="Strong">
    <w:name w:val="Strong"/>
    <w:basedOn w:val="DefaultParagraphFont"/>
    <w:uiPriority w:val="22"/>
    <w:qFormat/>
    <w:rsid w:val="001653F1"/>
    <w:rPr>
      <w:b/>
      <w:bCs/>
    </w:rPr>
  </w:style>
  <w:style w:type="paragraph" w:styleId="Header">
    <w:name w:val="header"/>
    <w:basedOn w:val="Normal"/>
    <w:link w:val="HeaderChar"/>
    <w:uiPriority w:val="99"/>
    <w:unhideWhenUsed/>
    <w:rsid w:val="00F538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84C"/>
  </w:style>
  <w:style w:type="paragraph" w:styleId="Footer">
    <w:name w:val="footer"/>
    <w:basedOn w:val="Normal"/>
    <w:link w:val="FooterChar"/>
    <w:uiPriority w:val="99"/>
    <w:unhideWhenUsed/>
    <w:rsid w:val="00F538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84C"/>
  </w:style>
  <w:style w:type="character" w:styleId="CommentReference">
    <w:name w:val="annotation reference"/>
    <w:basedOn w:val="DefaultParagraphFont"/>
    <w:uiPriority w:val="99"/>
    <w:semiHidden/>
    <w:unhideWhenUsed/>
    <w:rsid w:val="009F69EF"/>
    <w:rPr>
      <w:sz w:val="16"/>
      <w:szCs w:val="16"/>
    </w:rPr>
  </w:style>
  <w:style w:type="paragraph" w:styleId="CommentText">
    <w:name w:val="annotation text"/>
    <w:basedOn w:val="Normal"/>
    <w:link w:val="CommentTextChar"/>
    <w:uiPriority w:val="99"/>
    <w:semiHidden/>
    <w:unhideWhenUsed/>
    <w:rsid w:val="009F69EF"/>
    <w:pPr>
      <w:spacing w:line="240" w:lineRule="auto"/>
    </w:pPr>
    <w:rPr>
      <w:sz w:val="20"/>
      <w:szCs w:val="20"/>
    </w:rPr>
  </w:style>
  <w:style w:type="character" w:customStyle="1" w:styleId="CommentTextChar">
    <w:name w:val="Comment Text Char"/>
    <w:basedOn w:val="DefaultParagraphFont"/>
    <w:link w:val="CommentText"/>
    <w:uiPriority w:val="99"/>
    <w:semiHidden/>
    <w:rsid w:val="009F69EF"/>
    <w:rPr>
      <w:sz w:val="20"/>
      <w:szCs w:val="20"/>
    </w:rPr>
  </w:style>
  <w:style w:type="paragraph" w:styleId="CommentSubject">
    <w:name w:val="annotation subject"/>
    <w:basedOn w:val="CommentText"/>
    <w:next w:val="CommentText"/>
    <w:link w:val="CommentSubjectChar"/>
    <w:uiPriority w:val="99"/>
    <w:semiHidden/>
    <w:unhideWhenUsed/>
    <w:rsid w:val="009F69EF"/>
    <w:rPr>
      <w:b/>
      <w:bCs/>
    </w:rPr>
  </w:style>
  <w:style w:type="character" w:customStyle="1" w:styleId="CommentSubjectChar">
    <w:name w:val="Comment Subject Char"/>
    <w:basedOn w:val="CommentTextChar"/>
    <w:link w:val="CommentSubject"/>
    <w:uiPriority w:val="99"/>
    <w:semiHidden/>
    <w:rsid w:val="009F69EF"/>
    <w:rPr>
      <w:b/>
      <w:bCs/>
      <w:sz w:val="20"/>
      <w:szCs w:val="20"/>
    </w:rPr>
  </w:style>
  <w:style w:type="paragraph" w:styleId="BalloonText">
    <w:name w:val="Balloon Text"/>
    <w:basedOn w:val="Normal"/>
    <w:link w:val="BalloonTextChar"/>
    <w:uiPriority w:val="99"/>
    <w:semiHidden/>
    <w:unhideWhenUsed/>
    <w:rsid w:val="009F6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9EF"/>
    <w:rPr>
      <w:rFonts w:ascii="Tahoma" w:hAnsi="Tahoma" w:cs="Tahoma"/>
      <w:sz w:val="16"/>
      <w:szCs w:val="16"/>
    </w:rPr>
  </w:style>
  <w:style w:type="character" w:styleId="Hyperlink">
    <w:name w:val="Hyperlink"/>
    <w:basedOn w:val="DefaultParagraphFont"/>
    <w:uiPriority w:val="99"/>
    <w:unhideWhenUsed/>
    <w:rsid w:val="00B60EED"/>
    <w:rPr>
      <w:strike w:val="0"/>
      <w:dstrike w:val="0"/>
      <w:color w:val="007ACC"/>
      <w:u w:val="none"/>
      <w:effect w:val="none"/>
    </w:rPr>
  </w:style>
  <w:style w:type="table" w:styleId="TableGrid">
    <w:name w:val="Table Grid"/>
    <w:basedOn w:val="TableNormal"/>
    <w:uiPriority w:val="59"/>
    <w:rsid w:val="00DE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2FB2"/>
    <w:pPr>
      <w:spacing w:after="0" w:line="240" w:lineRule="auto"/>
    </w:pPr>
  </w:style>
  <w:style w:type="character" w:styleId="FollowedHyperlink">
    <w:name w:val="FollowedHyperlink"/>
    <w:basedOn w:val="DefaultParagraphFont"/>
    <w:uiPriority w:val="99"/>
    <w:semiHidden/>
    <w:unhideWhenUsed/>
    <w:rsid w:val="005D598D"/>
    <w:rPr>
      <w:color w:val="800080" w:themeColor="followedHyperlink"/>
      <w:u w:val="single"/>
    </w:rPr>
  </w:style>
  <w:style w:type="paragraph" w:styleId="TOC1">
    <w:name w:val="toc 1"/>
    <w:basedOn w:val="Normal"/>
    <w:next w:val="Normal"/>
    <w:autoRedefine/>
    <w:uiPriority w:val="39"/>
    <w:unhideWhenUsed/>
    <w:rsid w:val="00E15043"/>
    <w:pPr>
      <w:spacing w:before="120" w:after="120"/>
    </w:pPr>
    <w:rPr>
      <w:b/>
      <w:bCs/>
      <w:caps/>
      <w:sz w:val="20"/>
      <w:szCs w:val="20"/>
    </w:rPr>
  </w:style>
  <w:style w:type="paragraph" w:styleId="TOC2">
    <w:name w:val="toc 2"/>
    <w:basedOn w:val="Normal"/>
    <w:next w:val="Normal"/>
    <w:autoRedefine/>
    <w:uiPriority w:val="39"/>
    <w:unhideWhenUsed/>
    <w:rsid w:val="00E15043"/>
    <w:pPr>
      <w:spacing w:after="0"/>
      <w:ind w:left="220"/>
    </w:pPr>
    <w:rPr>
      <w:smallCaps/>
      <w:sz w:val="20"/>
      <w:szCs w:val="20"/>
    </w:rPr>
  </w:style>
  <w:style w:type="paragraph" w:styleId="TOC3">
    <w:name w:val="toc 3"/>
    <w:basedOn w:val="Normal"/>
    <w:next w:val="Normal"/>
    <w:autoRedefine/>
    <w:uiPriority w:val="39"/>
    <w:unhideWhenUsed/>
    <w:rsid w:val="00E15043"/>
    <w:pPr>
      <w:spacing w:after="0"/>
      <w:ind w:left="440"/>
    </w:pPr>
    <w:rPr>
      <w:i/>
      <w:iCs/>
      <w:sz w:val="20"/>
      <w:szCs w:val="20"/>
    </w:rPr>
  </w:style>
  <w:style w:type="paragraph" w:styleId="TOC4">
    <w:name w:val="toc 4"/>
    <w:basedOn w:val="Normal"/>
    <w:next w:val="Normal"/>
    <w:autoRedefine/>
    <w:uiPriority w:val="39"/>
    <w:unhideWhenUsed/>
    <w:rsid w:val="00E15043"/>
    <w:pPr>
      <w:spacing w:after="0"/>
      <w:ind w:left="660"/>
    </w:pPr>
    <w:rPr>
      <w:sz w:val="18"/>
      <w:szCs w:val="18"/>
    </w:rPr>
  </w:style>
  <w:style w:type="paragraph" w:styleId="TOC5">
    <w:name w:val="toc 5"/>
    <w:basedOn w:val="Normal"/>
    <w:next w:val="Normal"/>
    <w:autoRedefine/>
    <w:uiPriority w:val="39"/>
    <w:unhideWhenUsed/>
    <w:rsid w:val="00E15043"/>
    <w:pPr>
      <w:spacing w:after="0"/>
      <w:ind w:left="880"/>
    </w:pPr>
    <w:rPr>
      <w:sz w:val="18"/>
      <w:szCs w:val="18"/>
    </w:rPr>
  </w:style>
  <w:style w:type="paragraph" w:styleId="TOC6">
    <w:name w:val="toc 6"/>
    <w:basedOn w:val="Normal"/>
    <w:next w:val="Normal"/>
    <w:autoRedefine/>
    <w:uiPriority w:val="39"/>
    <w:unhideWhenUsed/>
    <w:rsid w:val="00E15043"/>
    <w:pPr>
      <w:spacing w:after="0"/>
      <w:ind w:left="1100"/>
    </w:pPr>
    <w:rPr>
      <w:sz w:val="18"/>
      <w:szCs w:val="18"/>
    </w:rPr>
  </w:style>
  <w:style w:type="paragraph" w:styleId="TOC7">
    <w:name w:val="toc 7"/>
    <w:basedOn w:val="Normal"/>
    <w:next w:val="Normal"/>
    <w:autoRedefine/>
    <w:uiPriority w:val="39"/>
    <w:unhideWhenUsed/>
    <w:rsid w:val="00E15043"/>
    <w:pPr>
      <w:spacing w:after="0"/>
      <w:ind w:left="1320"/>
    </w:pPr>
    <w:rPr>
      <w:sz w:val="18"/>
      <w:szCs w:val="18"/>
    </w:rPr>
  </w:style>
  <w:style w:type="paragraph" w:styleId="TOC8">
    <w:name w:val="toc 8"/>
    <w:basedOn w:val="Normal"/>
    <w:next w:val="Normal"/>
    <w:autoRedefine/>
    <w:uiPriority w:val="39"/>
    <w:unhideWhenUsed/>
    <w:rsid w:val="00E15043"/>
    <w:pPr>
      <w:spacing w:after="0"/>
      <w:ind w:left="1540"/>
    </w:pPr>
    <w:rPr>
      <w:sz w:val="18"/>
      <w:szCs w:val="18"/>
    </w:rPr>
  </w:style>
  <w:style w:type="paragraph" w:styleId="TOC9">
    <w:name w:val="toc 9"/>
    <w:basedOn w:val="Normal"/>
    <w:next w:val="Normal"/>
    <w:autoRedefine/>
    <w:uiPriority w:val="39"/>
    <w:unhideWhenUsed/>
    <w:rsid w:val="00E15043"/>
    <w:pPr>
      <w:spacing w:after="0"/>
      <w:ind w:left="1760"/>
    </w:pPr>
    <w:rPr>
      <w:sz w:val="18"/>
      <w:szCs w:val="18"/>
    </w:rPr>
  </w:style>
  <w:style w:type="table" w:styleId="LightList-Accent1">
    <w:name w:val="Light List Accent 1"/>
    <w:basedOn w:val="TableNormal"/>
    <w:uiPriority w:val="61"/>
    <w:rsid w:val="009B13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050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C61"/>
    <w:rPr>
      <w:sz w:val="20"/>
      <w:szCs w:val="20"/>
    </w:rPr>
  </w:style>
  <w:style w:type="character" w:styleId="FootnoteReference">
    <w:name w:val="footnote reference"/>
    <w:basedOn w:val="DefaultParagraphFont"/>
    <w:uiPriority w:val="99"/>
    <w:semiHidden/>
    <w:unhideWhenUsed/>
    <w:rsid w:val="00050C61"/>
    <w:rPr>
      <w:vertAlign w:val="superscript"/>
    </w:rPr>
  </w:style>
  <w:style w:type="table" w:styleId="MediumShading1-Accent1">
    <w:name w:val="Medium Shading 1 Accent 1"/>
    <w:basedOn w:val="TableNormal"/>
    <w:uiPriority w:val="63"/>
    <w:rsid w:val="00435C6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2317">
      <w:bodyDiv w:val="1"/>
      <w:marLeft w:val="0"/>
      <w:marRight w:val="0"/>
      <w:marTop w:val="0"/>
      <w:marBottom w:val="0"/>
      <w:divBdr>
        <w:top w:val="none" w:sz="0" w:space="0" w:color="auto"/>
        <w:left w:val="none" w:sz="0" w:space="0" w:color="auto"/>
        <w:bottom w:val="none" w:sz="0" w:space="0" w:color="auto"/>
        <w:right w:val="none" w:sz="0" w:space="0" w:color="auto"/>
      </w:divBdr>
    </w:div>
    <w:div w:id="43674856">
      <w:bodyDiv w:val="1"/>
      <w:marLeft w:val="0"/>
      <w:marRight w:val="0"/>
      <w:marTop w:val="0"/>
      <w:marBottom w:val="0"/>
      <w:divBdr>
        <w:top w:val="none" w:sz="0" w:space="0" w:color="auto"/>
        <w:left w:val="none" w:sz="0" w:space="0" w:color="auto"/>
        <w:bottom w:val="none" w:sz="0" w:space="0" w:color="auto"/>
        <w:right w:val="none" w:sz="0" w:space="0" w:color="auto"/>
      </w:divBdr>
    </w:div>
    <w:div w:id="99761772">
      <w:bodyDiv w:val="1"/>
      <w:marLeft w:val="0"/>
      <w:marRight w:val="0"/>
      <w:marTop w:val="0"/>
      <w:marBottom w:val="0"/>
      <w:divBdr>
        <w:top w:val="none" w:sz="0" w:space="0" w:color="auto"/>
        <w:left w:val="none" w:sz="0" w:space="0" w:color="auto"/>
        <w:bottom w:val="none" w:sz="0" w:space="0" w:color="auto"/>
        <w:right w:val="none" w:sz="0" w:space="0" w:color="auto"/>
      </w:divBdr>
    </w:div>
    <w:div w:id="213927724">
      <w:bodyDiv w:val="1"/>
      <w:marLeft w:val="0"/>
      <w:marRight w:val="0"/>
      <w:marTop w:val="0"/>
      <w:marBottom w:val="0"/>
      <w:divBdr>
        <w:top w:val="none" w:sz="0" w:space="0" w:color="auto"/>
        <w:left w:val="none" w:sz="0" w:space="0" w:color="auto"/>
        <w:bottom w:val="none" w:sz="0" w:space="0" w:color="auto"/>
        <w:right w:val="none" w:sz="0" w:space="0" w:color="auto"/>
      </w:divBdr>
    </w:div>
    <w:div w:id="221644930">
      <w:bodyDiv w:val="1"/>
      <w:marLeft w:val="0"/>
      <w:marRight w:val="0"/>
      <w:marTop w:val="0"/>
      <w:marBottom w:val="0"/>
      <w:divBdr>
        <w:top w:val="none" w:sz="0" w:space="0" w:color="auto"/>
        <w:left w:val="none" w:sz="0" w:space="0" w:color="auto"/>
        <w:bottom w:val="none" w:sz="0" w:space="0" w:color="auto"/>
        <w:right w:val="none" w:sz="0" w:space="0" w:color="auto"/>
      </w:divBdr>
    </w:div>
    <w:div w:id="307637196">
      <w:bodyDiv w:val="1"/>
      <w:marLeft w:val="0"/>
      <w:marRight w:val="0"/>
      <w:marTop w:val="0"/>
      <w:marBottom w:val="0"/>
      <w:divBdr>
        <w:top w:val="none" w:sz="0" w:space="0" w:color="auto"/>
        <w:left w:val="none" w:sz="0" w:space="0" w:color="auto"/>
        <w:bottom w:val="none" w:sz="0" w:space="0" w:color="auto"/>
        <w:right w:val="none" w:sz="0" w:space="0" w:color="auto"/>
      </w:divBdr>
    </w:div>
    <w:div w:id="386227251">
      <w:bodyDiv w:val="1"/>
      <w:marLeft w:val="0"/>
      <w:marRight w:val="0"/>
      <w:marTop w:val="0"/>
      <w:marBottom w:val="0"/>
      <w:divBdr>
        <w:top w:val="none" w:sz="0" w:space="0" w:color="auto"/>
        <w:left w:val="none" w:sz="0" w:space="0" w:color="auto"/>
        <w:bottom w:val="none" w:sz="0" w:space="0" w:color="auto"/>
        <w:right w:val="none" w:sz="0" w:space="0" w:color="auto"/>
      </w:divBdr>
    </w:div>
    <w:div w:id="417749214">
      <w:bodyDiv w:val="1"/>
      <w:marLeft w:val="0"/>
      <w:marRight w:val="0"/>
      <w:marTop w:val="0"/>
      <w:marBottom w:val="0"/>
      <w:divBdr>
        <w:top w:val="none" w:sz="0" w:space="0" w:color="auto"/>
        <w:left w:val="none" w:sz="0" w:space="0" w:color="auto"/>
        <w:bottom w:val="none" w:sz="0" w:space="0" w:color="auto"/>
        <w:right w:val="none" w:sz="0" w:space="0" w:color="auto"/>
      </w:divBdr>
      <w:divsChild>
        <w:div w:id="2029405678">
          <w:marLeft w:val="446"/>
          <w:marRight w:val="0"/>
          <w:marTop w:val="0"/>
          <w:marBottom w:val="0"/>
          <w:divBdr>
            <w:top w:val="none" w:sz="0" w:space="0" w:color="auto"/>
            <w:left w:val="none" w:sz="0" w:space="0" w:color="auto"/>
            <w:bottom w:val="none" w:sz="0" w:space="0" w:color="auto"/>
            <w:right w:val="none" w:sz="0" w:space="0" w:color="auto"/>
          </w:divBdr>
        </w:div>
        <w:div w:id="1025978375">
          <w:marLeft w:val="446"/>
          <w:marRight w:val="0"/>
          <w:marTop w:val="0"/>
          <w:marBottom w:val="0"/>
          <w:divBdr>
            <w:top w:val="none" w:sz="0" w:space="0" w:color="auto"/>
            <w:left w:val="none" w:sz="0" w:space="0" w:color="auto"/>
            <w:bottom w:val="none" w:sz="0" w:space="0" w:color="auto"/>
            <w:right w:val="none" w:sz="0" w:space="0" w:color="auto"/>
          </w:divBdr>
        </w:div>
      </w:divsChild>
    </w:div>
    <w:div w:id="467362034">
      <w:bodyDiv w:val="1"/>
      <w:marLeft w:val="0"/>
      <w:marRight w:val="0"/>
      <w:marTop w:val="0"/>
      <w:marBottom w:val="0"/>
      <w:divBdr>
        <w:top w:val="none" w:sz="0" w:space="0" w:color="auto"/>
        <w:left w:val="none" w:sz="0" w:space="0" w:color="auto"/>
        <w:bottom w:val="none" w:sz="0" w:space="0" w:color="auto"/>
        <w:right w:val="none" w:sz="0" w:space="0" w:color="auto"/>
      </w:divBdr>
    </w:div>
    <w:div w:id="519390096">
      <w:bodyDiv w:val="1"/>
      <w:marLeft w:val="0"/>
      <w:marRight w:val="0"/>
      <w:marTop w:val="0"/>
      <w:marBottom w:val="0"/>
      <w:divBdr>
        <w:top w:val="none" w:sz="0" w:space="0" w:color="auto"/>
        <w:left w:val="none" w:sz="0" w:space="0" w:color="auto"/>
        <w:bottom w:val="none" w:sz="0" w:space="0" w:color="auto"/>
        <w:right w:val="none" w:sz="0" w:space="0" w:color="auto"/>
      </w:divBdr>
    </w:div>
    <w:div w:id="542446344">
      <w:bodyDiv w:val="1"/>
      <w:marLeft w:val="0"/>
      <w:marRight w:val="0"/>
      <w:marTop w:val="0"/>
      <w:marBottom w:val="0"/>
      <w:divBdr>
        <w:top w:val="none" w:sz="0" w:space="0" w:color="auto"/>
        <w:left w:val="none" w:sz="0" w:space="0" w:color="auto"/>
        <w:bottom w:val="none" w:sz="0" w:space="0" w:color="auto"/>
        <w:right w:val="none" w:sz="0" w:space="0" w:color="auto"/>
      </w:divBdr>
    </w:div>
    <w:div w:id="591817595">
      <w:bodyDiv w:val="1"/>
      <w:marLeft w:val="0"/>
      <w:marRight w:val="0"/>
      <w:marTop w:val="0"/>
      <w:marBottom w:val="0"/>
      <w:divBdr>
        <w:top w:val="none" w:sz="0" w:space="0" w:color="auto"/>
        <w:left w:val="none" w:sz="0" w:space="0" w:color="auto"/>
        <w:bottom w:val="none" w:sz="0" w:space="0" w:color="auto"/>
        <w:right w:val="none" w:sz="0" w:space="0" w:color="auto"/>
      </w:divBdr>
    </w:div>
    <w:div w:id="651641202">
      <w:bodyDiv w:val="1"/>
      <w:marLeft w:val="0"/>
      <w:marRight w:val="0"/>
      <w:marTop w:val="0"/>
      <w:marBottom w:val="0"/>
      <w:divBdr>
        <w:top w:val="none" w:sz="0" w:space="0" w:color="auto"/>
        <w:left w:val="none" w:sz="0" w:space="0" w:color="auto"/>
        <w:bottom w:val="none" w:sz="0" w:space="0" w:color="auto"/>
        <w:right w:val="none" w:sz="0" w:space="0" w:color="auto"/>
      </w:divBdr>
    </w:div>
    <w:div w:id="664162929">
      <w:bodyDiv w:val="1"/>
      <w:marLeft w:val="0"/>
      <w:marRight w:val="0"/>
      <w:marTop w:val="0"/>
      <w:marBottom w:val="0"/>
      <w:divBdr>
        <w:top w:val="none" w:sz="0" w:space="0" w:color="auto"/>
        <w:left w:val="none" w:sz="0" w:space="0" w:color="auto"/>
        <w:bottom w:val="none" w:sz="0" w:space="0" w:color="auto"/>
        <w:right w:val="none" w:sz="0" w:space="0" w:color="auto"/>
      </w:divBdr>
    </w:div>
    <w:div w:id="678387246">
      <w:bodyDiv w:val="1"/>
      <w:marLeft w:val="0"/>
      <w:marRight w:val="0"/>
      <w:marTop w:val="0"/>
      <w:marBottom w:val="0"/>
      <w:divBdr>
        <w:top w:val="none" w:sz="0" w:space="0" w:color="auto"/>
        <w:left w:val="none" w:sz="0" w:space="0" w:color="auto"/>
        <w:bottom w:val="none" w:sz="0" w:space="0" w:color="auto"/>
        <w:right w:val="none" w:sz="0" w:space="0" w:color="auto"/>
      </w:divBdr>
    </w:div>
    <w:div w:id="680277455">
      <w:bodyDiv w:val="1"/>
      <w:marLeft w:val="0"/>
      <w:marRight w:val="0"/>
      <w:marTop w:val="0"/>
      <w:marBottom w:val="0"/>
      <w:divBdr>
        <w:top w:val="none" w:sz="0" w:space="0" w:color="auto"/>
        <w:left w:val="none" w:sz="0" w:space="0" w:color="auto"/>
        <w:bottom w:val="none" w:sz="0" w:space="0" w:color="auto"/>
        <w:right w:val="none" w:sz="0" w:space="0" w:color="auto"/>
      </w:divBdr>
    </w:div>
    <w:div w:id="711734850">
      <w:bodyDiv w:val="1"/>
      <w:marLeft w:val="0"/>
      <w:marRight w:val="0"/>
      <w:marTop w:val="0"/>
      <w:marBottom w:val="0"/>
      <w:divBdr>
        <w:top w:val="none" w:sz="0" w:space="0" w:color="auto"/>
        <w:left w:val="none" w:sz="0" w:space="0" w:color="auto"/>
        <w:bottom w:val="none" w:sz="0" w:space="0" w:color="auto"/>
        <w:right w:val="none" w:sz="0" w:space="0" w:color="auto"/>
      </w:divBdr>
    </w:div>
    <w:div w:id="762919040">
      <w:bodyDiv w:val="1"/>
      <w:marLeft w:val="0"/>
      <w:marRight w:val="0"/>
      <w:marTop w:val="0"/>
      <w:marBottom w:val="0"/>
      <w:divBdr>
        <w:top w:val="none" w:sz="0" w:space="0" w:color="auto"/>
        <w:left w:val="none" w:sz="0" w:space="0" w:color="auto"/>
        <w:bottom w:val="none" w:sz="0" w:space="0" w:color="auto"/>
        <w:right w:val="none" w:sz="0" w:space="0" w:color="auto"/>
      </w:divBdr>
    </w:div>
    <w:div w:id="842087679">
      <w:bodyDiv w:val="1"/>
      <w:marLeft w:val="0"/>
      <w:marRight w:val="0"/>
      <w:marTop w:val="0"/>
      <w:marBottom w:val="0"/>
      <w:divBdr>
        <w:top w:val="none" w:sz="0" w:space="0" w:color="auto"/>
        <w:left w:val="none" w:sz="0" w:space="0" w:color="auto"/>
        <w:bottom w:val="none" w:sz="0" w:space="0" w:color="auto"/>
        <w:right w:val="none" w:sz="0" w:space="0" w:color="auto"/>
      </w:divBdr>
    </w:div>
    <w:div w:id="890189572">
      <w:bodyDiv w:val="1"/>
      <w:marLeft w:val="0"/>
      <w:marRight w:val="0"/>
      <w:marTop w:val="0"/>
      <w:marBottom w:val="0"/>
      <w:divBdr>
        <w:top w:val="none" w:sz="0" w:space="0" w:color="auto"/>
        <w:left w:val="none" w:sz="0" w:space="0" w:color="auto"/>
        <w:bottom w:val="none" w:sz="0" w:space="0" w:color="auto"/>
        <w:right w:val="none" w:sz="0" w:space="0" w:color="auto"/>
      </w:divBdr>
    </w:div>
    <w:div w:id="893732454">
      <w:bodyDiv w:val="1"/>
      <w:marLeft w:val="0"/>
      <w:marRight w:val="0"/>
      <w:marTop w:val="0"/>
      <w:marBottom w:val="0"/>
      <w:divBdr>
        <w:top w:val="none" w:sz="0" w:space="0" w:color="auto"/>
        <w:left w:val="none" w:sz="0" w:space="0" w:color="auto"/>
        <w:bottom w:val="none" w:sz="0" w:space="0" w:color="auto"/>
        <w:right w:val="none" w:sz="0" w:space="0" w:color="auto"/>
      </w:divBdr>
    </w:div>
    <w:div w:id="921181873">
      <w:bodyDiv w:val="1"/>
      <w:marLeft w:val="0"/>
      <w:marRight w:val="0"/>
      <w:marTop w:val="0"/>
      <w:marBottom w:val="0"/>
      <w:divBdr>
        <w:top w:val="none" w:sz="0" w:space="0" w:color="auto"/>
        <w:left w:val="none" w:sz="0" w:space="0" w:color="auto"/>
        <w:bottom w:val="none" w:sz="0" w:space="0" w:color="auto"/>
        <w:right w:val="none" w:sz="0" w:space="0" w:color="auto"/>
      </w:divBdr>
    </w:div>
    <w:div w:id="931166524">
      <w:bodyDiv w:val="1"/>
      <w:marLeft w:val="0"/>
      <w:marRight w:val="0"/>
      <w:marTop w:val="0"/>
      <w:marBottom w:val="0"/>
      <w:divBdr>
        <w:top w:val="none" w:sz="0" w:space="0" w:color="auto"/>
        <w:left w:val="none" w:sz="0" w:space="0" w:color="auto"/>
        <w:bottom w:val="none" w:sz="0" w:space="0" w:color="auto"/>
        <w:right w:val="none" w:sz="0" w:space="0" w:color="auto"/>
      </w:divBdr>
    </w:div>
    <w:div w:id="953246790">
      <w:bodyDiv w:val="1"/>
      <w:marLeft w:val="0"/>
      <w:marRight w:val="0"/>
      <w:marTop w:val="0"/>
      <w:marBottom w:val="0"/>
      <w:divBdr>
        <w:top w:val="none" w:sz="0" w:space="0" w:color="auto"/>
        <w:left w:val="none" w:sz="0" w:space="0" w:color="auto"/>
        <w:bottom w:val="none" w:sz="0" w:space="0" w:color="auto"/>
        <w:right w:val="none" w:sz="0" w:space="0" w:color="auto"/>
      </w:divBdr>
    </w:div>
    <w:div w:id="1004405662">
      <w:bodyDiv w:val="1"/>
      <w:marLeft w:val="0"/>
      <w:marRight w:val="0"/>
      <w:marTop w:val="0"/>
      <w:marBottom w:val="0"/>
      <w:divBdr>
        <w:top w:val="none" w:sz="0" w:space="0" w:color="auto"/>
        <w:left w:val="none" w:sz="0" w:space="0" w:color="auto"/>
        <w:bottom w:val="none" w:sz="0" w:space="0" w:color="auto"/>
        <w:right w:val="none" w:sz="0" w:space="0" w:color="auto"/>
      </w:divBdr>
    </w:div>
    <w:div w:id="1067264507">
      <w:bodyDiv w:val="1"/>
      <w:marLeft w:val="0"/>
      <w:marRight w:val="0"/>
      <w:marTop w:val="0"/>
      <w:marBottom w:val="0"/>
      <w:divBdr>
        <w:top w:val="none" w:sz="0" w:space="0" w:color="auto"/>
        <w:left w:val="none" w:sz="0" w:space="0" w:color="auto"/>
        <w:bottom w:val="none" w:sz="0" w:space="0" w:color="auto"/>
        <w:right w:val="none" w:sz="0" w:space="0" w:color="auto"/>
      </w:divBdr>
    </w:div>
    <w:div w:id="1128164992">
      <w:bodyDiv w:val="1"/>
      <w:marLeft w:val="0"/>
      <w:marRight w:val="0"/>
      <w:marTop w:val="0"/>
      <w:marBottom w:val="0"/>
      <w:divBdr>
        <w:top w:val="none" w:sz="0" w:space="0" w:color="auto"/>
        <w:left w:val="none" w:sz="0" w:space="0" w:color="auto"/>
        <w:bottom w:val="none" w:sz="0" w:space="0" w:color="auto"/>
        <w:right w:val="none" w:sz="0" w:space="0" w:color="auto"/>
      </w:divBdr>
    </w:div>
    <w:div w:id="1257444130">
      <w:bodyDiv w:val="1"/>
      <w:marLeft w:val="0"/>
      <w:marRight w:val="0"/>
      <w:marTop w:val="0"/>
      <w:marBottom w:val="0"/>
      <w:divBdr>
        <w:top w:val="none" w:sz="0" w:space="0" w:color="auto"/>
        <w:left w:val="none" w:sz="0" w:space="0" w:color="auto"/>
        <w:bottom w:val="none" w:sz="0" w:space="0" w:color="auto"/>
        <w:right w:val="none" w:sz="0" w:space="0" w:color="auto"/>
      </w:divBdr>
    </w:div>
    <w:div w:id="1326518929">
      <w:bodyDiv w:val="1"/>
      <w:marLeft w:val="0"/>
      <w:marRight w:val="0"/>
      <w:marTop w:val="0"/>
      <w:marBottom w:val="0"/>
      <w:divBdr>
        <w:top w:val="none" w:sz="0" w:space="0" w:color="auto"/>
        <w:left w:val="none" w:sz="0" w:space="0" w:color="auto"/>
        <w:bottom w:val="none" w:sz="0" w:space="0" w:color="auto"/>
        <w:right w:val="none" w:sz="0" w:space="0" w:color="auto"/>
      </w:divBdr>
    </w:div>
    <w:div w:id="1412316426">
      <w:bodyDiv w:val="1"/>
      <w:marLeft w:val="0"/>
      <w:marRight w:val="0"/>
      <w:marTop w:val="0"/>
      <w:marBottom w:val="0"/>
      <w:divBdr>
        <w:top w:val="none" w:sz="0" w:space="0" w:color="auto"/>
        <w:left w:val="none" w:sz="0" w:space="0" w:color="auto"/>
        <w:bottom w:val="none" w:sz="0" w:space="0" w:color="auto"/>
        <w:right w:val="none" w:sz="0" w:space="0" w:color="auto"/>
      </w:divBdr>
    </w:div>
    <w:div w:id="1512985088">
      <w:bodyDiv w:val="1"/>
      <w:marLeft w:val="0"/>
      <w:marRight w:val="0"/>
      <w:marTop w:val="0"/>
      <w:marBottom w:val="0"/>
      <w:divBdr>
        <w:top w:val="none" w:sz="0" w:space="0" w:color="auto"/>
        <w:left w:val="none" w:sz="0" w:space="0" w:color="auto"/>
        <w:bottom w:val="none" w:sz="0" w:space="0" w:color="auto"/>
        <w:right w:val="none" w:sz="0" w:space="0" w:color="auto"/>
      </w:divBdr>
    </w:div>
    <w:div w:id="1546023676">
      <w:bodyDiv w:val="1"/>
      <w:marLeft w:val="0"/>
      <w:marRight w:val="0"/>
      <w:marTop w:val="0"/>
      <w:marBottom w:val="0"/>
      <w:divBdr>
        <w:top w:val="none" w:sz="0" w:space="0" w:color="auto"/>
        <w:left w:val="none" w:sz="0" w:space="0" w:color="auto"/>
        <w:bottom w:val="none" w:sz="0" w:space="0" w:color="auto"/>
        <w:right w:val="none" w:sz="0" w:space="0" w:color="auto"/>
      </w:divBdr>
    </w:div>
    <w:div w:id="1655258963">
      <w:bodyDiv w:val="1"/>
      <w:marLeft w:val="0"/>
      <w:marRight w:val="0"/>
      <w:marTop w:val="0"/>
      <w:marBottom w:val="0"/>
      <w:divBdr>
        <w:top w:val="none" w:sz="0" w:space="0" w:color="auto"/>
        <w:left w:val="none" w:sz="0" w:space="0" w:color="auto"/>
        <w:bottom w:val="none" w:sz="0" w:space="0" w:color="auto"/>
        <w:right w:val="none" w:sz="0" w:space="0" w:color="auto"/>
      </w:divBdr>
    </w:div>
    <w:div w:id="1688864510">
      <w:bodyDiv w:val="1"/>
      <w:marLeft w:val="0"/>
      <w:marRight w:val="0"/>
      <w:marTop w:val="0"/>
      <w:marBottom w:val="0"/>
      <w:divBdr>
        <w:top w:val="none" w:sz="0" w:space="0" w:color="auto"/>
        <w:left w:val="none" w:sz="0" w:space="0" w:color="auto"/>
        <w:bottom w:val="none" w:sz="0" w:space="0" w:color="auto"/>
        <w:right w:val="none" w:sz="0" w:space="0" w:color="auto"/>
      </w:divBdr>
    </w:div>
    <w:div w:id="1694302420">
      <w:bodyDiv w:val="1"/>
      <w:marLeft w:val="0"/>
      <w:marRight w:val="0"/>
      <w:marTop w:val="0"/>
      <w:marBottom w:val="0"/>
      <w:divBdr>
        <w:top w:val="none" w:sz="0" w:space="0" w:color="auto"/>
        <w:left w:val="none" w:sz="0" w:space="0" w:color="auto"/>
        <w:bottom w:val="none" w:sz="0" w:space="0" w:color="auto"/>
        <w:right w:val="none" w:sz="0" w:space="0" w:color="auto"/>
      </w:divBdr>
    </w:div>
    <w:div w:id="1705712787">
      <w:bodyDiv w:val="1"/>
      <w:marLeft w:val="0"/>
      <w:marRight w:val="0"/>
      <w:marTop w:val="0"/>
      <w:marBottom w:val="0"/>
      <w:divBdr>
        <w:top w:val="none" w:sz="0" w:space="0" w:color="auto"/>
        <w:left w:val="none" w:sz="0" w:space="0" w:color="auto"/>
        <w:bottom w:val="none" w:sz="0" w:space="0" w:color="auto"/>
        <w:right w:val="none" w:sz="0" w:space="0" w:color="auto"/>
      </w:divBdr>
    </w:div>
    <w:div w:id="194904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2728E8-E9DD-496A-98FF-0E9470350DF9}" type="doc">
      <dgm:prSet loTypeId="urn:microsoft.com/office/officeart/2005/8/layout/chevron2" loCatId="process" qsTypeId="urn:microsoft.com/office/officeart/2005/8/quickstyle/simple1" qsCatId="simple" csTypeId="urn:microsoft.com/office/officeart/2005/8/colors/accent0_3" csCatId="mainScheme" phldr="1"/>
      <dgm:spPr/>
      <dgm:t>
        <a:bodyPr/>
        <a:lstStyle/>
        <a:p>
          <a:endParaRPr lang="nb-NO"/>
        </a:p>
      </dgm:t>
    </dgm:pt>
    <dgm:pt modelId="{76216AEA-7233-4DC6-A2EF-AFCCCB14CE8B}">
      <dgm:prSet phldrT="[Tekst]" custT="1"/>
      <dgm:spPr/>
      <dgm:t>
        <a:bodyPr/>
        <a:lstStyle/>
        <a:p>
          <a:r>
            <a:rPr lang="nb-NO" sz="800"/>
            <a:t>Read input data</a:t>
          </a:r>
        </a:p>
      </dgm:t>
    </dgm:pt>
    <dgm:pt modelId="{FB6EE2D1-43D5-4452-8F69-86409C3B8761}" type="parTrans" cxnId="{CA9E3852-E25C-4A75-9AF0-DC0AFCFB36D5}">
      <dgm:prSet/>
      <dgm:spPr/>
      <dgm:t>
        <a:bodyPr/>
        <a:lstStyle/>
        <a:p>
          <a:endParaRPr lang="nb-NO"/>
        </a:p>
      </dgm:t>
    </dgm:pt>
    <dgm:pt modelId="{D9CBFE51-1158-4299-9FCD-29565A75BE92}" type="sibTrans" cxnId="{CA9E3852-E25C-4A75-9AF0-DC0AFCFB36D5}">
      <dgm:prSet/>
      <dgm:spPr/>
      <dgm:t>
        <a:bodyPr/>
        <a:lstStyle/>
        <a:p>
          <a:endParaRPr lang="nb-NO"/>
        </a:p>
      </dgm:t>
    </dgm:pt>
    <dgm:pt modelId="{CE8A31F1-7E05-426A-95C9-620FE039A1D6}">
      <dgm:prSet phldrT="[Tekst]"/>
      <dgm:spPr/>
      <dgm:t>
        <a:bodyPr/>
        <a:lstStyle/>
        <a:p>
          <a:r>
            <a:rPr lang="nb-NO"/>
            <a:t>Definition Data and Case Data are read as input</a:t>
          </a:r>
        </a:p>
      </dgm:t>
    </dgm:pt>
    <dgm:pt modelId="{CD048FB7-9D13-4893-B8D9-EEB0938DE328}" type="parTrans" cxnId="{3BAA68C9-3D7B-4B33-B6F1-C786164ED33F}">
      <dgm:prSet/>
      <dgm:spPr/>
      <dgm:t>
        <a:bodyPr/>
        <a:lstStyle/>
        <a:p>
          <a:endParaRPr lang="nb-NO"/>
        </a:p>
      </dgm:t>
    </dgm:pt>
    <dgm:pt modelId="{ECE05564-1528-4997-A49E-4C733A1EBC80}" type="sibTrans" cxnId="{3BAA68C9-3D7B-4B33-B6F1-C786164ED33F}">
      <dgm:prSet/>
      <dgm:spPr/>
      <dgm:t>
        <a:bodyPr/>
        <a:lstStyle/>
        <a:p>
          <a:endParaRPr lang="nb-NO"/>
        </a:p>
      </dgm:t>
    </dgm:pt>
    <dgm:pt modelId="{E87F266C-5320-4DC7-B40F-BF40E7DA066D}">
      <dgm:prSet phldrT="[Tekst]" custT="1"/>
      <dgm:spPr/>
      <dgm:t>
        <a:bodyPr/>
        <a:lstStyle/>
        <a:p>
          <a:r>
            <a:rPr lang="nb-NO" sz="800"/>
            <a:t>Determine Primary Case Features</a:t>
          </a:r>
        </a:p>
      </dgm:t>
    </dgm:pt>
    <dgm:pt modelId="{1F820AF7-183B-4E26-908C-53D5DEA7D065}" type="parTrans" cxnId="{6ACF0D71-7DD1-42E7-A58A-3B5BFEE9F098}">
      <dgm:prSet/>
      <dgm:spPr/>
      <dgm:t>
        <a:bodyPr/>
        <a:lstStyle/>
        <a:p>
          <a:endParaRPr lang="nb-NO"/>
        </a:p>
      </dgm:t>
    </dgm:pt>
    <dgm:pt modelId="{8449355B-0830-4B75-B491-3860D21FAB95}" type="sibTrans" cxnId="{6ACF0D71-7DD1-42E7-A58A-3B5BFEE9F098}">
      <dgm:prSet/>
      <dgm:spPr/>
      <dgm:t>
        <a:bodyPr/>
        <a:lstStyle/>
        <a:p>
          <a:endParaRPr lang="nb-NO"/>
        </a:p>
      </dgm:t>
    </dgm:pt>
    <dgm:pt modelId="{6074F7B3-5CA3-47E2-B915-A9A99DECCC55}">
      <dgm:prSet phldrT="[Tekst]"/>
      <dgm:spPr/>
      <dgm:t>
        <a:bodyPr/>
        <a:lstStyle/>
        <a:p>
          <a:r>
            <a:rPr lang="nb-NO"/>
            <a:t>Primary Case Features are determined directly from the Case Data</a:t>
          </a:r>
        </a:p>
      </dgm:t>
    </dgm:pt>
    <dgm:pt modelId="{E64A3BB9-D5AA-41BE-9439-3991C6D4EBE7}" type="parTrans" cxnId="{489E5299-7FC3-44BB-BA62-3DDBCFC1FB03}">
      <dgm:prSet/>
      <dgm:spPr/>
      <dgm:t>
        <a:bodyPr/>
        <a:lstStyle/>
        <a:p>
          <a:endParaRPr lang="nb-NO"/>
        </a:p>
      </dgm:t>
    </dgm:pt>
    <dgm:pt modelId="{EC95C08C-65DB-4F94-A998-FA702709BA93}" type="sibTrans" cxnId="{489E5299-7FC3-44BB-BA62-3DDBCFC1FB03}">
      <dgm:prSet/>
      <dgm:spPr/>
      <dgm:t>
        <a:bodyPr/>
        <a:lstStyle/>
        <a:p>
          <a:endParaRPr lang="nb-NO"/>
        </a:p>
      </dgm:t>
    </dgm:pt>
    <dgm:pt modelId="{AAEDEDB8-0420-4C91-A069-200489A4CBF8}">
      <dgm:prSet phldrT="[Tekst]" custT="1"/>
      <dgm:spPr/>
      <dgm:t>
        <a:bodyPr/>
        <a:lstStyle/>
        <a:p>
          <a:r>
            <a:rPr lang="nb-NO" sz="800"/>
            <a:t>Determine Secondary Case Features</a:t>
          </a:r>
        </a:p>
      </dgm:t>
    </dgm:pt>
    <dgm:pt modelId="{5EC3BFED-4E4A-4E6A-BF0A-CCE257E7A7D3}" type="parTrans" cxnId="{B9ECC618-7E47-4804-84BB-51481679384F}">
      <dgm:prSet/>
      <dgm:spPr/>
      <dgm:t>
        <a:bodyPr/>
        <a:lstStyle/>
        <a:p>
          <a:endParaRPr lang="nb-NO"/>
        </a:p>
      </dgm:t>
    </dgm:pt>
    <dgm:pt modelId="{5366911B-2D8F-4FB0-9A30-F1003B53DCED}" type="sibTrans" cxnId="{B9ECC618-7E47-4804-84BB-51481679384F}">
      <dgm:prSet/>
      <dgm:spPr/>
      <dgm:t>
        <a:bodyPr/>
        <a:lstStyle/>
        <a:p>
          <a:endParaRPr lang="nb-NO"/>
        </a:p>
      </dgm:t>
    </dgm:pt>
    <dgm:pt modelId="{4CC00152-8A0D-4DA6-B126-F417F1943C08}">
      <dgm:prSet phldrT="[Tekst]"/>
      <dgm:spPr/>
      <dgm:t>
        <a:bodyPr/>
        <a:lstStyle/>
        <a:p>
          <a:r>
            <a:rPr lang="nb-NO"/>
            <a:t>Secondary Case Features are </a:t>
          </a:r>
          <a:r>
            <a:rPr lang="en-US"/>
            <a:t>derived from the Case Data by applying various types of logic, most often based on look-ups in the Definition Data.</a:t>
          </a:r>
          <a:endParaRPr lang="nb-NO"/>
        </a:p>
      </dgm:t>
    </dgm:pt>
    <dgm:pt modelId="{F21959E6-0163-4778-A5A6-1713641773D3}" type="parTrans" cxnId="{C6609E8F-F304-40E2-9F02-6769AD1CB561}">
      <dgm:prSet/>
      <dgm:spPr/>
      <dgm:t>
        <a:bodyPr/>
        <a:lstStyle/>
        <a:p>
          <a:endParaRPr lang="nb-NO"/>
        </a:p>
      </dgm:t>
    </dgm:pt>
    <dgm:pt modelId="{55B1B2E3-C86A-4F86-AA57-175FF468094E}" type="sibTrans" cxnId="{C6609E8F-F304-40E2-9F02-6769AD1CB561}">
      <dgm:prSet/>
      <dgm:spPr/>
      <dgm:t>
        <a:bodyPr/>
        <a:lstStyle/>
        <a:p>
          <a:endParaRPr lang="nb-NO"/>
        </a:p>
      </dgm:t>
    </dgm:pt>
    <dgm:pt modelId="{6D93E95E-847B-4AB7-979B-B916E6D3B502}">
      <dgm:prSet custT="1"/>
      <dgm:spPr/>
      <dgm:t>
        <a:bodyPr/>
        <a:lstStyle/>
        <a:p>
          <a:r>
            <a:rPr lang="nb-NO" sz="800"/>
            <a:t>Determine Tertiary Case Features</a:t>
          </a:r>
        </a:p>
      </dgm:t>
    </dgm:pt>
    <dgm:pt modelId="{6CDE2759-B885-4887-AB98-F6BE24366EC7}" type="parTrans" cxnId="{02AD5F27-8DE7-4AF0-92A4-CE954984FBC5}">
      <dgm:prSet/>
      <dgm:spPr/>
      <dgm:t>
        <a:bodyPr/>
        <a:lstStyle/>
        <a:p>
          <a:endParaRPr lang="nb-NO"/>
        </a:p>
      </dgm:t>
    </dgm:pt>
    <dgm:pt modelId="{30DC4652-9CEE-48D7-9347-6BBF1BF571FF}" type="sibTrans" cxnId="{02AD5F27-8DE7-4AF0-92A4-CE954984FBC5}">
      <dgm:prSet/>
      <dgm:spPr/>
      <dgm:t>
        <a:bodyPr/>
        <a:lstStyle/>
        <a:p>
          <a:endParaRPr lang="nb-NO"/>
        </a:p>
      </dgm:t>
    </dgm:pt>
    <dgm:pt modelId="{29CCD8C8-0EF3-44DF-B0D8-4C402EC00518}">
      <dgm:prSet custT="1"/>
      <dgm:spPr/>
      <dgm:t>
        <a:bodyPr/>
        <a:lstStyle/>
        <a:p>
          <a:r>
            <a:rPr lang="nb-NO" sz="800"/>
            <a:t>Apply Grouping Rules to finish the process</a:t>
          </a:r>
        </a:p>
      </dgm:t>
    </dgm:pt>
    <dgm:pt modelId="{DB4FD97D-268C-45CB-BEAE-F8752749778D}" type="parTrans" cxnId="{6EDBF23C-4DCA-48A8-B304-82B618727A5D}">
      <dgm:prSet/>
      <dgm:spPr/>
      <dgm:t>
        <a:bodyPr/>
        <a:lstStyle/>
        <a:p>
          <a:endParaRPr lang="nb-NO"/>
        </a:p>
      </dgm:t>
    </dgm:pt>
    <dgm:pt modelId="{8FA64CD3-1F07-41A7-AB78-DC1796C0F06C}" type="sibTrans" cxnId="{6EDBF23C-4DCA-48A8-B304-82B618727A5D}">
      <dgm:prSet/>
      <dgm:spPr/>
      <dgm:t>
        <a:bodyPr/>
        <a:lstStyle/>
        <a:p>
          <a:endParaRPr lang="nb-NO"/>
        </a:p>
      </dgm:t>
    </dgm:pt>
    <dgm:pt modelId="{593361E4-2F24-45C3-AFD8-DF3B6EBA6FB7}">
      <dgm:prSet/>
      <dgm:spPr/>
      <dgm:t>
        <a:bodyPr/>
        <a:lstStyle/>
        <a:p>
          <a:r>
            <a:rPr lang="nb-NO"/>
            <a:t>Tertiary Case Features </a:t>
          </a:r>
          <a:r>
            <a:rPr lang="en-US"/>
            <a:t>are derived from the Secondary Case Features alone or in combination with Case Data by applying various types of logic, most often based on look-ups in the Definition Data.</a:t>
          </a:r>
          <a:endParaRPr lang="nb-NO"/>
        </a:p>
      </dgm:t>
    </dgm:pt>
    <dgm:pt modelId="{7EC414B2-424E-41BF-8CA6-AE81723A5179}" type="parTrans" cxnId="{289C7841-F1F9-46A7-925B-BE8FB440A4E2}">
      <dgm:prSet/>
      <dgm:spPr/>
      <dgm:t>
        <a:bodyPr/>
        <a:lstStyle/>
        <a:p>
          <a:endParaRPr lang="nb-NO"/>
        </a:p>
      </dgm:t>
    </dgm:pt>
    <dgm:pt modelId="{51176655-6C07-46A2-8E95-9F386EF452D1}" type="sibTrans" cxnId="{289C7841-F1F9-46A7-925B-BE8FB440A4E2}">
      <dgm:prSet/>
      <dgm:spPr/>
      <dgm:t>
        <a:bodyPr/>
        <a:lstStyle/>
        <a:p>
          <a:endParaRPr lang="nb-NO"/>
        </a:p>
      </dgm:t>
    </dgm:pt>
    <dgm:pt modelId="{55FD6FFA-8D8A-4C0F-A63D-E8B059148D12}">
      <dgm:prSet/>
      <dgm:spPr/>
      <dgm:t>
        <a:bodyPr/>
        <a:lstStyle/>
        <a:p>
          <a:r>
            <a:rPr lang="nb-NO"/>
            <a:t>The Primary, Secondary and Tertiary Case Features are checked against the criteria of the Grouping Rules to determine the final result.</a:t>
          </a:r>
        </a:p>
      </dgm:t>
    </dgm:pt>
    <dgm:pt modelId="{1563DB89-5A53-416C-A576-AB07CF6B879A}" type="parTrans" cxnId="{BDDC2F4B-B41E-44EF-B11E-C9B279B81C16}">
      <dgm:prSet/>
      <dgm:spPr/>
      <dgm:t>
        <a:bodyPr/>
        <a:lstStyle/>
        <a:p>
          <a:endParaRPr lang="nb-NO"/>
        </a:p>
      </dgm:t>
    </dgm:pt>
    <dgm:pt modelId="{0A551C38-D186-4057-BABB-818717B2B9B4}" type="sibTrans" cxnId="{BDDC2F4B-B41E-44EF-B11E-C9B279B81C16}">
      <dgm:prSet/>
      <dgm:spPr/>
      <dgm:t>
        <a:bodyPr/>
        <a:lstStyle/>
        <a:p>
          <a:endParaRPr lang="nb-NO"/>
        </a:p>
      </dgm:t>
    </dgm:pt>
    <dgm:pt modelId="{D9FCF047-9C13-4F76-83AE-BBF5BCCCCA59}" type="pres">
      <dgm:prSet presAssocID="{6A2728E8-E9DD-496A-98FF-0E9470350DF9}" presName="linearFlow" presStyleCnt="0">
        <dgm:presLayoutVars>
          <dgm:dir/>
          <dgm:animLvl val="lvl"/>
          <dgm:resizeHandles val="exact"/>
        </dgm:presLayoutVars>
      </dgm:prSet>
      <dgm:spPr/>
    </dgm:pt>
    <dgm:pt modelId="{F8781BA1-411C-4251-8027-B02B5D88ECE5}" type="pres">
      <dgm:prSet presAssocID="{76216AEA-7233-4DC6-A2EF-AFCCCB14CE8B}" presName="composite" presStyleCnt="0"/>
      <dgm:spPr/>
    </dgm:pt>
    <dgm:pt modelId="{75DDC085-66BB-40DB-AC6F-79372381C1A7}" type="pres">
      <dgm:prSet presAssocID="{76216AEA-7233-4DC6-A2EF-AFCCCB14CE8B}" presName="parentText" presStyleLbl="alignNode1" presStyleIdx="0" presStyleCnt="5">
        <dgm:presLayoutVars>
          <dgm:chMax val="1"/>
          <dgm:bulletEnabled val="1"/>
        </dgm:presLayoutVars>
      </dgm:prSet>
      <dgm:spPr/>
    </dgm:pt>
    <dgm:pt modelId="{1E7062AE-7F1C-4129-8566-0FD2A70AA741}" type="pres">
      <dgm:prSet presAssocID="{76216AEA-7233-4DC6-A2EF-AFCCCB14CE8B}" presName="descendantText" presStyleLbl="alignAcc1" presStyleIdx="0" presStyleCnt="5" custScaleX="91131" custLinFactNeighborX="-4090">
        <dgm:presLayoutVars>
          <dgm:bulletEnabled val="1"/>
        </dgm:presLayoutVars>
      </dgm:prSet>
      <dgm:spPr/>
    </dgm:pt>
    <dgm:pt modelId="{A61E6E90-D47B-4C75-B513-1F29B84F2FE0}" type="pres">
      <dgm:prSet presAssocID="{D9CBFE51-1158-4299-9FCD-29565A75BE92}" presName="sp" presStyleCnt="0"/>
      <dgm:spPr/>
    </dgm:pt>
    <dgm:pt modelId="{D95FDCA0-934C-4A0F-8E26-52CC8555D1EA}" type="pres">
      <dgm:prSet presAssocID="{E87F266C-5320-4DC7-B40F-BF40E7DA066D}" presName="composite" presStyleCnt="0"/>
      <dgm:spPr/>
    </dgm:pt>
    <dgm:pt modelId="{DA48623D-BA94-4C82-9B99-6B6509DCACE2}" type="pres">
      <dgm:prSet presAssocID="{E87F266C-5320-4DC7-B40F-BF40E7DA066D}" presName="parentText" presStyleLbl="alignNode1" presStyleIdx="1" presStyleCnt="5">
        <dgm:presLayoutVars>
          <dgm:chMax val="1"/>
          <dgm:bulletEnabled val="1"/>
        </dgm:presLayoutVars>
      </dgm:prSet>
      <dgm:spPr/>
    </dgm:pt>
    <dgm:pt modelId="{5277AF0B-C1D5-435E-A9C6-D5D6A92529EF}" type="pres">
      <dgm:prSet presAssocID="{E87F266C-5320-4DC7-B40F-BF40E7DA066D}" presName="descendantText" presStyleLbl="alignAcc1" presStyleIdx="1" presStyleCnt="5" custScaleX="91131" custLinFactNeighborX="-4090">
        <dgm:presLayoutVars>
          <dgm:bulletEnabled val="1"/>
        </dgm:presLayoutVars>
      </dgm:prSet>
      <dgm:spPr/>
    </dgm:pt>
    <dgm:pt modelId="{3C1F3375-4493-4D52-B19E-13CDB4BCE2C9}" type="pres">
      <dgm:prSet presAssocID="{8449355B-0830-4B75-B491-3860D21FAB95}" presName="sp" presStyleCnt="0"/>
      <dgm:spPr/>
    </dgm:pt>
    <dgm:pt modelId="{446EFFE9-F829-49B5-8ACA-7667DE77A28D}" type="pres">
      <dgm:prSet presAssocID="{AAEDEDB8-0420-4C91-A069-200489A4CBF8}" presName="composite" presStyleCnt="0"/>
      <dgm:spPr/>
    </dgm:pt>
    <dgm:pt modelId="{29C1CB59-1DCD-4C8E-A634-D582A86B93F3}" type="pres">
      <dgm:prSet presAssocID="{AAEDEDB8-0420-4C91-A069-200489A4CBF8}" presName="parentText" presStyleLbl="alignNode1" presStyleIdx="2" presStyleCnt="5">
        <dgm:presLayoutVars>
          <dgm:chMax val="1"/>
          <dgm:bulletEnabled val="1"/>
        </dgm:presLayoutVars>
      </dgm:prSet>
      <dgm:spPr/>
    </dgm:pt>
    <dgm:pt modelId="{58C1C5BC-2C9B-4379-A8A8-A814DEFFA753}" type="pres">
      <dgm:prSet presAssocID="{AAEDEDB8-0420-4C91-A069-200489A4CBF8}" presName="descendantText" presStyleLbl="alignAcc1" presStyleIdx="2" presStyleCnt="5" custScaleX="91131" custLinFactNeighborX="-4090">
        <dgm:presLayoutVars>
          <dgm:bulletEnabled val="1"/>
        </dgm:presLayoutVars>
      </dgm:prSet>
      <dgm:spPr/>
    </dgm:pt>
    <dgm:pt modelId="{291AB2A6-1470-4067-94A1-E1EC60316C47}" type="pres">
      <dgm:prSet presAssocID="{5366911B-2D8F-4FB0-9A30-F1003B53DCED}" presName="sp" presStyleCnt="0"/>
      <dgm:spPr/>
    </dgm:pt>
    <dgm:pt modelId="{C47522A2-F93F-473D-BB88-C15D74594FD1}" type="pres">
      <dgm:prSet presAssocID="{6D93E95E-847B-4AB7-979B-B916E6D3B502}" presName="composite" presStyleCnt="0"/>
      <dgm:spPr/>
    </dgm:pt>
    <dgm:pt modelId="{F26EFD4D-8F3B-4B1F-885A-FC765DB53632}" type="pres">
      <dgm:prSet presAssocID="{6D93E95E-847B-4AB7-979B-B916E6D3B502}" presName="parentText" presStyleLbl="alignNode1" presStyleIdx="3" presStyleCnt="5">
        <dgm:presLayoutVars>
          <dgm:chMax val="1"/>
          <dgm:bulletEnabled val="1"/>
        </dgm:presLayoutVars>
      </dgm:prSet>
      <dgm:spPr/>
    </dgm:pt>
    <dgm:pt modelId="{126A7D9C-4939-4886-8605-1316CA1768C1}" type="pres">
      <dgm:prSet presAssocID="{6D93E95E-847B-4AB7-979B-B916E6D3B502}" presName="descendantText" presStyleLbl="alignAcc1" presStyleIdx="3" presStyleCnt="5" custScaleX="91131" custLinFactNeighborX="-4090">
        <dgm:presLayoutVars>
          <dgm:bulletEnabled val="1"/>
        </dgm:presLayoutVars>
      </dgm:prSet>
      <dgm:spPr/>
    </dgm:pt>
    <dgm:pt modelId="{F72CCCA0-3FE9-4C84-BEAF-68736B573DE7}" type="pres">
      <dgm:prSet presAssocID="{30DC4652-9CEE-48D7-9347-6BBF1BF571FF}" presName="sp" presStyleCnt="0"/>
      <dgm:spPr/>
    </dgm:pt>
    <dgm:pt modelId="{7668E2AD-23D7-4114-B704-7B9DB36D96FD}" type="pres">
      <dgm:prSet presAssocID="{29CCD8C8-0EF3-44DF-B0D8-4C402EC00518}" presName="composite" presStyleCnt="0"/>
      <dgm:spPr/>
    </dgm:pt>
    <dgm:pt modelId="{0AB083AD-4E78-430A-9820-1B4CF44E9324}" type="pres">
      <dgm:prSet presAssocID="{29CCD8C8-0EF3-44DF-B0D8-4C402EC00518}" presName="parentText" presStyleLbl="alignNode1" presStyleIdx="4" presStyleCnt="5">
        <dgm:presLayoutVars>
          <dgm:chMax val="1"/>
          <dgm:bulletEnabled val="1"/>
        </dgm:presLayoutVars>
      </dgm:prSet>
      <dgm:spPr/>
    </dgm:pt>
    <dgm:pt modelId="{2F9AF2DB-0499-4C70-BD9B-5E40A6DB97DA}" type="pres">
      <dgm:prSet presAssocID="{29CCD8C8-0EF3-44DF-B0D8-4C402EC00518}" presName="descendantText" presStyleLbl="alignAcc1" presStyleIdx="4" presStyleCnt="5" custScaleX="91690" custLinFactNeighborX="-3962">
        <dgm:presLayoutVars>
          <dgm:bulletEnabled val="1"/>
        </dgm:presLayoutVars>
      </dgm:prSet>
      <dgm:spPr/>
    </dgm:pt>
  </dgm:ptLst>
  <dgm:cxnLst>
    <dgm:cxn modelId="{276DE203-7A50-4181-8672-B3C0206B6AF1}" type="presOf" srcId="{6D93E95E-847B-4AB7-979B-B916E6D3B502}" destId="{F26EFD4D-8F3B-4B1F-885A-FC765DB53632}" srcOrd="0" destOrd="0" presId="urn:microsoft.com/office/officeart/2005/8/layout/chevron2"/>
    <dgm:cxn modelId="{8C0E9211-4681-482E-B9FF-FE7B59DBDD54}" type="presOf" srcId="{29CCD8C8-0EF3-44DF-B0D8-4C402EC00518}" destId="{0AB083AD-4E78-430A-9820-1B4CF44E9324}" srcOrd="0" destOrd="0" presId="urn:microsoft.com/office/officeart/2005/8/layout/chevron2"/>
    <dgm:cxn modelId="{B9ECC618-7E47-4804-84BB-51481679384F}" srcId="{6A2728E8-E9DD-496A-98FF-0E9470350DF9}" destId="{AAEDEDB8-0420-4C91-A069-200489A4CBF8}" srcOrd="2" destOrd="0" parTransId="{5EC3BFED-4E4A-4E6A-BF0A-CCE257E7A7D3}" sibTransId="{5366911B-2D8F-4FB0-9A30-F1003B53DCED}"/>
    <dgm:cxn modelId="{74727A20-520B-4B47-9282-531A3297AA16}" type="presOf" srcId="{6074F7B3-5CA3-47E2-B915-A9A99DECCC55}" destId="{5277AF0B-C1D5-435E-A9C6-D5D6A92529EF}" srcOrd="0" destOrd="0" presId="urn:microsoft.com/office/officeart/2005/8/layout/chevron2"/>
    <dgm:cxn modelId="{02AD5F27-8DE7-4AF0-92A4-CE954984FBC5}" srcId="{6A2728E8-E9DD-496A-98FF-0E9470350DF9}" destId="{6D93E95E-847B-4AB7-979B-B916E6D3B502}" srcOrd="3" destOrd="0" parTransId="{6CDE2759-B885-4887-AB98-F6BE24366EC7}" sibTransId="{30DC4652-9CEE-48D7-9347-6BBF1BF571FF}"/>
    <dgm:cxn modelId="{6EDBF23C-4DCA-48A8-B304-82B618727A5D}" srcId="{6A2728E8-E9DD-496A-98FF-0E9470350DF9}" destId="{29CCD8C8-0EF3-44DF-B0D8-4C402EC00518}" srcOrd="4" destOrd="0" parTransId="{DB4FD97D-268C-45CB-BEAE-F8752749778D}" sibTransId="{8FA64CD3-1F07-41A7-AB78-DC1796C0F06C}"/>
    <dgm:cxn modelId="{289C7841-F1F9-46A7-925B-BE8FB440A4E2}" srcId="{6D93E95E-847B-4AB7-979B-B916E6D3B502}" destId="{593361E4-2F24-45C3-AFD8-DF3B6EBA6FB7}" srcOrd="0" destOrd="0" parTransId="{7EC414B2-424E-41BF-8CA6-AE81723A5179}" sibTransId="{51176655-6C07-46A2-8E95-9F386EF452D1}"/>
    <dgm:cxn modelId="{2874A764-CA86-47FD-AFB1-606F5DC318EF}" type="presOf" srcId="{4CC00152-8A0D-4DA6-B126-F417F1943C08}" destId="{58C1C5BC-2C9B-4379-A8A8-A814DEFFA753}" srcOrd="0" destOrd="0" presId="urn:microsoft.com/office/officeart/2005/8/layout/chevron2"/>
    <dgm:cxn modelId="{C84B9B65-094D-44C4-A341-B08EA5522741}" type="presOf" srcId="{6A2728E8-E9DD-496A-98FF-0E9470350DF9}" destId="{D9FCF047-9C13-4F76-83AE-BBF5BCCCCA59}" srcOrd="0" destOrd="0" presId="urn:microsoft.com/office/officeart/2005/8/layout/chevron2"/>
    <dgm:cxn modelId="{BDDC2F4B-B41E-44EF-B11E-C9B279B81C16}" srcId="{29CCD8C8-0EF3-44DF-B0D8-4C402EC00518}" destId="{55FD6FFA-8D8A-4C0F-A63D-E8B059148D12}" srcOrd="0" destOrd="0" parTransId="{1563DB89-5A53-416C-A576-AB07CF6B879A}" sibTransId="{0A551C38-D186-4057-BABB-818717B2B9B4}"/>
    <dgm:cxn modelId="{45651D6E-895E-49BA-875E-3E750D11BF7F}" type="presOf" srcId="{593361E4-2F24-45C3-AFD8-DF3B6EBA6FB7}" destId="{126A7D9C-4939-4886-8605-1316CA1768C1}" srcOrd="0" destOrd="0" presId="urn:microsoft.com/office/officeart/2005/8/layout/chevron2"/>
    <dgm:cxn modelId="{6ACF0D71-7DD1-42E7-A58A-3B5BFEE9F098}" srcId="{6A2728E8-E9DD-496A-98FF-0E9470350DF9}" destId="{E87F266C-5320-4DC7-B40F-BF40E7DA066D}" srcOrd="1" destOrd="0" parTransId="{1F820AF7-183B-4E26-908C-53D5DEA7D065}" sibTransId="{8449355B-0830-4B75-B491-3860D21FAB95}"/>
    <dgm:cxn modelId="{CA9E3852-E25C-4A75-9AF0-DC0AFCFB36D5}" srcId="{6A2728E8-E9DD-496A-98FF-0E9470350DF9}" destId="{76216AEA-7233-4DC6-A2EF-AFCCCB14CE8B}" srcOrd="0" destOrd="0" parTransId="{FB6EE2D1-43D5-4452-8F69-86409C3B8761}" sibTransId="{D9CBFE51-1158-4299-9FCD-29565A75BE92}"/>
    <dgm:cxn modelId="{2BC9AD77-690B-4AA4-88A3-F9628501BCC5}" type="presOf" srcId="{E87F266C-5320-4DC7-B40F-BF40E7DA066D}" destId="{DA48623D-BA94-4C82-9B99-6B6509DCACE2}" srcOrd="0" destOrd="0" presId="urn:microsoft.com/office/officeart/2005/8/layout/chevron2"/>
    <dgm:cxn modelId="{6938C58C-93D4-4B4D-AEB4-48CB1ADA1DFF}" type="presOf" srcId="{55FD6FFA-8D8A-4C0F-A63D-E8B059148D12}" destId="{2F9AF2DB-0499-4C70-BD9B-5E40A6DB97DA}" srcOrd="0" destOrd="0" presId="urn:microsoft.com/office/officeart/2005/8/layout/chevron2"/>
    <dgm:cxn modelId="{C6609E8F-F304-40E2-9F02-6769AD1CB561}" srcId="{AAEDEDB8-0420-4C91-A069-200489A4CBF8}" destId="{4CC00152-8A0D-4DA6-B126-F417F1943C08}" srcOrd="0" destOrd="0" parTransId="{F21959E6-0163-4778-A5A6-1713641773D3}" sibTransId="{55B1B2E3-C86A-4F86-AA57-175FF468094E}"/>
    <dgm:cxn modelId="{489E5299-7FC3-44BB-BA62-3DDBCFC1FB03}" srcId="{E87F266C-5320-4DC7-B40F-BF40E7DA066D}" destId="{6074F7B3-5CA3-47E2-B915-A9A99DECCC55}" srcOrd="0" destOrd="0" parTransId="{E64A3BB9-D5AA-41BE-9439-3991C6D4EBE7}" sibTransId="{EC95C08C-65DB-4F94-A998-FA702709BA93}"/>
    <dgm:cxn modelId="{3AEBAAA1-E147-491B-B2A0-56235BE20431}" type="presOf" srcId="{CE8A31F1-7E05-426A-95C9-620FE039A1D6}" destId="{1E7062AE-7F1C-4129-8566-0FD2A70AA741}" srcOrd="0" destOrd="0" presId="urn:microsoft.com/office/officeart/2005/8/layout/chevron2"/>
    <dgm:cxn modelId="{3BAA68C9-3D7B-4B33-B6F1-C786164ED33F}" srcId="{76216AEA-7233-4DC6-A2EF-AFCCCB14CE8B}" destId="{CE8A31F1-7E05-426A-95C9-620FE039A1D6}" srcOrd="0" destOrd="0" parTransId="{CD048FB7-9D13-4893-B8D9-EEB0938DE328}" sibTransId="{ECE05564-1528-4997-A49E-4C733A1EBC80}"/>
    <dgm:cxn modelId="{AF1465E8-BBC5-462A-9DD6-161E96D34F09}" type="presOf" srcId="{AAEDEDB8-0420-4C91-A069-200489A4CBF8}" destId="{29C1CB59-1DCD-4C8E-A634-D582A86B93F3}" srcOrd="0" destOrd="0" presId="urn:microsoft.com/office/officeart/2005/8/layout/chevron2"/>
    <dgm:cxn modelId="{08B832EF-2E53-4CC1-9613-9FB2A8BD23F7}" type="presOf" srcId="{76216AEA-7233-4DC6-A2EF-AFCCCB14CE8B}" destId="{75DDC085-66BB-40DB-AC6F-79372381C1A7}" srcOrd="0" destOrd="0" presId="urn:microsoft.com/office/officeart/2005/8/layout/chevron2"/>
    <dgm:cxn modelId="{5A9710E0-2AC8-4CC7-A71D-37E8FDC85B25}" type="presParOf" srcId="{D9FCF047-9C13-4F76-83AE-BBF5BCCCCA59}" destId="{F8781BA1-411C-4251-8027-B02B5D88ECE5}" srcOrd="0" destOrd="0" presId="urn:microsoft.com/office/officeart/2005/8/layout/chevron2"/>
    <dgm:cxn modelId="{C68C5111-6318-4A6D-B62C-BAE9EF7770AC}" type="presParOf" srcId="{F8781BA1-411C-4251-8027-B02B5D88ECE5}" destId="{75DDC085-66BB-40DB-AC6F-79372381C1A7}" srcOrd="0" destOrd="0" presId="urn:microsoft.com/office/officeart/2005/8/layout/chevron2"/>
    <dgm:cxn modelId="{84FE6838-5CEF-40E9-83BE-8452206DAF9C}" type="presParOf" srcId="{F8781BA1-411C-4251-8027-B02B5D88ECE5}" destId="{1E7062AE-7F1C-4129-8566-0FD2A70AA741}" srcOrd="1" destOrd="0" presId="urn:microsoft.com/office/officeart/2005/8/layout/chevron2"/>
    <dgm:cxn modelId="{9FFDEE41-F908-4043-92D5-3E685385B33B}" type="presParOf" srcId="{D9FCF047-9C13-4F76-83AE-BBF5BCCCCA59}" destId="{A61E6E90-D47B-4C75-B513-1F29B84F2FE0}" srcOrd="1" destOrd="0" presId="urn:microsoft.com/office/officeart/2005/8/layout/chevron2"/>
    <dgm:cxn modelId="{97A74EED-C76A-43D3-9CD0-9CFA747EF6CE}" type="presParOf" srcId="{D9FCF047-9C13-4F76-83AE-BBF5BCCCCA59}" destId="{D95FDCA0-934C-4A0F-8E26-52CC8555D1EA}" srcOrd="2" destOrd="0" presId="urn:microsoft.com/office/officeart/2005/8/layout/chevron2"/>
    <dgm:cxn modelId="{30E06449-9FB7-4AFE-8297-25F21E137D13}" type="presParOf" srcId="{D95FDCA0-934C-4A0F-8E26-52CC8555D1EA}" destId="{DA48623D-BA94-4C82-9B99-6B6509DCACE2}" srcOrd="0" destOrd="0" presId="urn:microsoft.com/office/officeart/2005/8/layout/chevron2"/>
    <dgm:cxn modelId="{897EEB45-5986-48EA-BD76-7E2DC8531BFC}" type="presParOf" srcId="{D95FDCA0-934C-4A0F-8E26-52CC8555D1EA}" destId="{5277AF0B-C1D5-435E-A9C6-D5D6A92529EF}" srcOrd="1" destOrd="0" presId="urn:microsoft.com/office/officeart/2005/8/layout/chevron2"/>
    <dgm:cxn modelId="{9D4E721D-6D2F-48E5-BE1D-CC0AE85690B2}" type="presParOf" srcId="{D9FCF047-9C13-4F76-83AE-BBF5BCCCCA59}" destId="{3C1F3375-4493-4D52-B19E-13CDB4BCE2C9}" srcOrd="3" destOrd="0" presId="urn:microsoft.com/office/officeart/2005/8/layout/chevron2"/>
    <dgm:cxn modelId="{1DBD501B-AC64-43D5-9730-9E2E1724F803}" type="presParOf" srcId="{D9FCF047-9C13-4F76-83AE-BBF5BCCCCA59}" destId="{446EFFE9-F829-49B5-8ACA-7667DE77A28D}" srcOrd="4" destOrd="0" presId="urn:microsoft.com/office/officeart/2005/8/layout/chevron2"/>
    <dgm:cxn modelId="{B84521B2-D4AE-470C-BEAE-422875398F4E}" type="presParOf" srcId="{446EFFE9-F829-49B5-8ACA-7667DE77A28D}" destId="{29C1CB59-1DCD-4C8E-A634-D582A86B93F3}" srcOrd="0" destOrd="0" presId="urn:microsoft.com/office/officeart/2005/8/layout/chevron2"/>
    <dgm:cxn modelId="{50F23A7A-940F-478B-89E8-0DD7485F66B9}" type="presParOf" srcId="{446EFFE9-F829-49B5-8ACA-7667DE77A28D}" destId="{58C1C5BC-2C9B-4379-A8A8-A814DEFFA753}" srcOrd="1" destOrd="0" presId="urn:microsoft.com/office/officeart/2005/8/layout/chevron2"/>
    <dgm:cxn modelId="{166B0D8C-9A7B-47D9-813E-2CA2B785CCF5}" type="presParOf" srcId="{D9FCF047-9C13-4F76-83AE-BBF5BCCCCA59}" destId="{291AB2A6-1470-4067-94A1-E1EC60316C47}" srcOrd="5" destOrd="0" presId="urn:microsoft.com/office/officeart/2005/8/layout/chevron2"/>
    <dgm:cxn modelId="{CDBF3E07-586D-4AE9-AC9B-9CCBD35B0A9B}" type="presParOf" srcId="{D9FCF047-9C13-4F76-83AE-BBF5BCCCCA59}" destId="{C47522A2-F93F-473D-BB88-C15D74594FD1}" srcOrd="6" destOrd="0" presId="urn:microsoft.com/office/officeart/2005/8/layout/chevron2"/>
    <dgm:cxn modelId="{69E8EFCA-F52B-4600-AF06-935EE35CD4DC}" type="presParOf" srcId="{C47522A2-F93F-473D-BB88-C15D74594FD1}" destId="{F26EFD4D-8F3B-4B1F-885A-FC765DB53632}" srcOrd="0" destOrd="0" presId="urn:microsoft.com/office/officeart/2005/8/layout/chevron2"/>
    <dgm:cxn modelId="{D1A4DAA0-1D57-4CB2-9D77-256182AA4FF8}" type="presParOf" srcId="{C47522A2-F93F-473D-BB88-C15D74594FD1}" destId="{126A7D9C-4939-4886-8605-1316CA1768C1}" srcOrd="1" destOrd="0" presId="urn:microsoft.com/office/officeart/2005/8/layout/chevron2"/>
    <dgm:cxn modelId="{1A94A241-3B8D-42AB-9374-3889228C057D}" type="presParOf" srcId="{D9FCF047-9C13-4F76-83AE-BBF5BCCCCA59}" destId="{F72CCCA0-3FE9-4C84-BEAF-68736B573DE7}" srcOrd="7" destOrd="0" presId="urn:microsoft.com/office/officeart/2005/8/layout/chevron2"/>
    <dgm:cxn modelId="{97382074-044C-4F26-8878-FD6C6678623B}" type="presParOf" srcId="{D9FCF047-9C13-4F76-83AE-BBF5BCCCCA59}" destId="{7668E2AD-23D7-4114-B704-7B9DB36D96FD}" srcOrd="8" destOrd="0" presId="urn:microsoft.com/office/officeart/2005/8/layout/chevron2"/>
    <dgm:cxn modelId="{A36EE5CC-3316-43CE-A50A-7EAFA8E8F86A}" type="presParOf" srcId="{7668E2AD-23D7-4114-B704-7B9DB36D96FD}" destId="{0AB083AD-4E78-430A-9820-1B4CF44E9324}" srcOrd="0" destOrd="0" presId="urn:microsoft.com/office/officeart/2005/8/layout/chevron2"/>
    <dgm:cxn modelId="{60EEEE2E-22AE-4B58-A996-43FC8E028AC1}" type="presParOf" srcId="{7668E2AD-23D7-4114-B704-7B9DB36D96FD}" destId="{2F9AF2DB-0499-4C70-BD9B-5E40A6DB97DA}"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DC085-66BB-40DB-AC6F-79372381C1A7}">
      <dsp:nvSpPr>
        <dsp:cNvPr id="0" name=""/>
        <dsp:cNvSpPr/>
      </dsp:nvSpPr>
      <dsp:spPr>
        <a:xfrm rot="5400000">
          <a:off x="-46546" y="149397"/>
          <a:ext cx="975593" cy="68291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b-NO" sz="800" kern="1200"/>
            <a:t>Read input data</a:t>
          </a:r>
        </a:p>
      </dsp:txBody>
      <dsp:txXfrm rot="-5400000">
        <a:off x="99794" y="344516"/>
        <a:ext cx="682915" cy="292678"/>
      </dsp:txXfrm>
    </dsp:sp>
    <dsp:sp modelId="{1E7062AE-7F1C-4129-8566-0FD2A70AA741}">
      <dsp:nvSpPr>
        <dsp:cNvPr id="0" name=""/>
        <dsp:cNvSpPr/>
      </dsp:nvSpPr>
      <dsp:spPr>
        <a:xfrm rot="5400000">
          <a:off x="2670919" y="-1868604"/>
          <a:ext cx="634135" cy="4377463"/>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b-NO" sz="1100" kern="1200"/>
            <a:t>Definition Data and Case Data are read as input</a:t>
          </a:r>
        </a:p>
      </dsp:txBody>
      <dsp:txXfrm rot="-5400000">
        <a:off x="799255" y="34016"/>
        <a:ext cx="4346507" cy="572223"/>
      </dsp:txXfrm>
    </dsp:sp>
    <dsp:sp modelId="{DA48623D-BA94-4C82-9B99-6B6509DCACE2}">
      <dsp:nvSpPr>
        <dsp:cNvPr id="0" name=""/>
        <dsp:cNvSpPr/>
      </dsp:nvSpPr>
      <dsp:spPr>
        <a:xfrm rot="5400000">
          <a:off x="-46546" y="1006488"/>
          <a:ext cx="975593" cy="68291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b-NO" sz="800" kern="1200"/>
            <a:t>Determine Primary Case Features</a:t>
          </a:r>
        </a:p>
      </dsp:txBody>
      <dsp:txXfrm rot="-5400000">
        <a:off x="99794" y="1201607"/>
        <a:ext cx="682915" cy="292678"/>
      </dsp:txXfrm>
    </dsp:sp>
    <dsp:sp modelId="{5277AF0B-C1D5-435E-A9C6-D5D6A92529EF}">
      <dsp:nvSpPr>
        <dsp:cNvPr id="0" name=""/>
        <dsp:cNvSpPr/>
      </dsp:nvSpPr>
      <dsp:spPr>
        <a:xfrm rot="5400000">
          <a:off x="2670752" y="-1011347"/>
          <a:ext cx="634469" cy="4377463"/>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b-NO" sz="1100" kern="1200"/>
            <a:t>Primary Case Features are determined directly from the Case Data</a:t>
          </a:r>
        </a:p>
      </dsp:txBody>
      <dsp:txXfrm rot="-5400000">
        <a:off x="799255" y="891122"/>
        <a:ext cx="4346491" cy="572525"/>
      </dsp:txXfrm>
    </dsp:sp>
    <dsp:sp modelId="{29C1CB59-1DCD-4C8E-A634-D582A86B93F3}">
      <dsp:nvSpPr>
        <dsp:cNvPr id="0" name=""/>
        <dsp:cNvSpPr/>
      </dsp:nvSpPr>
      <dsp:spPr>
        <a:xfrm rot="5400000">
          <a:off x="-46546" y="1863579"/>
          <a:ext cx="975593" cy="68291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b-NO" sz="800" kern="1200"/>
            <a:t>Determine Secondary Case Features</a:t>
          </a:r>
        </a:p>
      </dsp:txBody>
      <dsp:txXfrm rot="-5400000">
        <a:off x="99794" y="2058698"/>
        <a:ext cx="682915" cy="292678"/>
      </dsp:txXfrm>
    </dsp:sp>
    <dsp:sp modelId="{58C1C5BC-2C9B-4379-A8A8-A814DEFFA753}">
      <dsp:nvSpPr>
        <dsp:cNvPr id="0" name=""/>
        <dsp:cNvSpPr/>
      </dsp:nvSpPr>
      <dsp:spPr>
        <a:xfrm rot="5400000">
          <a:off x="2670919" y="-154423"/>
          <a:ext cx="634135" cy="4377463"/>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b-NO" sz="1100" kern="1200"/>
            <a:t>Secondary Case Features are </a:t>
          </a:r>
          <a:r>
            <a:rPr lang="en-US" sz="1100" kern="1200"/>
            <a:t>derived from the Case Data by applying various types of logic, most often based on look-ups in the Definition Data.</a:t>
          </a:r>
          <a:endParaRPr lang="nb-NO" sz="1100" kern="1200"/>
        </a:p>
      </dsp:txBody>
      <dsp:txXfrm rot="-5400000">
        <a:off x="799255" y="1748197"/>
        <a:ext cx="4346507" cy="572223"/>
      </dsp:txXfrm>
    </dsp:sp>
    <dsp:sp modelId="{F26EFD4D-8F3B-4B1F-885A-FC765DB53632}">
      <dsp:nvSpPr>
        <dsp:cNvPr id="0" name=""/>
        <dsp:cNvSpPr/>
      </dsp:nvSpPr>
      <dsp:spPr>
        <a:xfrm rot="5400000">
          <a:off x="-46546" y="2720670"/>
          <a:ext cx="975593" cy="68291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b-NO" sz="800" kern="1200"/>
            <a:t>Determine Tertiary Case Features</a:t>
          </a:r>
        </a:p>
      </dsp:txBody>
      <dsp:txXfrm rot="-5400000">
        <a:off x="99794" y="2915789"/>
        <a:ext cx="682915" cy="292678"/>
      </dsp:txXfrm>
    </dsp:sp>
    <dsp:sp modelId="{126A7D9C-4939-4886-8605-1316CA1768C1}">
      <dsp:nvSpPr>
        <dsp:cNvPr id="0" name=""/>
        <dsp:cNvSpPr/>
      </dsp:nvSpPr>
      <dsp:spPr>
        <a:xfrm rot="5400000">
          <a:off x="2670919" y="702667"/>
          <a:ext cx="634135" cy="4377463"/>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b-NO" sz="1100" kern="1200"/>
            <a:t>Tertiary Case Features </a:t>
          </a:r>
          <a:r>
            <a:rPr lang="en-US" sz="1100" kern="1200"/>
            <a:t>are derived from the Secondary Case Features alone or in combination with Case Data by applying various types of logic, most often based on look-ups in the Definition Data.</a:t>
          </a:r>
          <a:endParaRPr lang="nb-NO" sz="1100" kern="1200"/>
        </a:p>
      </dsp:txBody>
      <dsp:txXfrm rot="-5400000">
        <a:off x="799255" y="2605287"/>
        <a:ext cx="4346507" cy="572223"/>
      </dsp:txXfrm>
    </dsp:sp>
    <dsp:sp modelId="{0AB083AD-4E78-430A-9820-1B4CF44E9324}">
      <dsp:nvSpPr>
        <dsp:cNvPr id="0" name=""/>
        <dsp:cNvSpPr/>
      </dsp:nvSpPr>
      <dsp:spPr>
        <a:xfrm rot="5400000">
          <a:off x="-46546" y="3577761"/>
          <a:ext cx="975593" cy="682915"/>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b-NO" sz="800" kern="1200"/>
            <a:t>Apply Grouping Rules to finish the process</a:t>
          </a:r>
        </a:p>
      </dsp:txBody>
      <dsp:txXfrm rot="-5400000">
        <a:off x="99794" y="3772880"/>
        <a:ext cx="682915" cy="292678"/>
      </dsp:txXfrm>
    </dsp:sp>
    <dsp:sp modelId="{2F9AF2DB-0499-4C70-BD9B-5E40A6DB97DA}">
      <dsp:nvSpPr>
        <dsp:cNvPr id="0" name=""/>
        <dsp:cNvSpPr/>
      </dsp:nvSpPr>
      <dsp:spPr>
        <a:xfrm rot="5400000">
          <a:off x="2677068" y="1546333"/>
          <a:ext cx="634135" cy="4404314"/>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b-NO" sz="1100" kern="1200"/>
            <a:t>The Primary, Secondary and Tertiary Case Features are checked against the criteria of the Grouping Rules to determine the final result.</a:t>
          </a:r>
        </a:p>
      </dsp:txBody>
      <dsp:txXfrm rot="-5400000">
        <a:off x="791979" y="3462378"/>
        <a:ext cx="4373358" cy="5722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04286CAC3EC741BE13CA4DA8983970" ma:contentTypeVersion="0" ma:contentTypeDescription="Opprett et nytt dokument." ma:contentTypeScope="" ma:versionID="3f1a3966bf17b3498fe5d60fed8188c9">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6CB0C-7A21-4E6E-AFDC-D7350F027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09E6A4-4FF1-42D9-ACA0-0A2EF7A1C967}">
  <ds:schemaRefs>
    <ds:schemaRef ds:uri="http://schemas.microsoft.com/sharepoint/v3/contenttype/forms"/>
  </ds:schemaRefs>
</ds:datastoreItem>
</file>

<file path=customXml/itemProps3.xml><?xml version="1.0" encoding="utf-8"?>
<ds:datastoreItem xmlns:ds="http://schemas.openxmlformats.org/officeDocument/2006/customXml" ds:itemID="{69365C80-5354-4772-823F-C7A7C282F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52D35-D2A0-49F9-A2EE-0EB23DD5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3581</Words>
  <Characters>29012</Characters>
  <Application>Microsoft Office Word</Application>
  <DocSecurity>0</DocSecurity>
  <Lines>241</Lines>
  <Paragraphs>65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Helsedirektoratet</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Fredrik A.S.R. Hanssen</dc:creator>
  <cp:lastModifiedBy>Kahur, Kristiina</cp:lastModifiedBy>
  <cp:revision>2</cp:revision>
  <cp:lastPrinted>2014-09-12T09:24:00Z</cp:lastPrinted>
  <dcterms:created xsi:type="dcterms:W3CDTF">2020-08-24T07:36:00Z</dcterms:created>
  <dcterms:modified xsi:type="dcterms:W3CDTF">2020-08-24T07:36:00Z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0x010100D604286CAC3EC741BE13CA4DA8983970</vt:lpwstr>
  </property>
  <property fmtid="{D5CDD505-2E9C-101B-9397-08002B2CF9AE}" pid="3" name="_dlc_DocIdItemGuid">
    <vt:lpwstr>8f43e49c-11d1-4fa4-851e-9a03b1073171</vt:lpwstr>
  </property>
</Properties>
</file>